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84"/>
        <w:gridCol w:w="2919"/>
      </w:tblGrid>
      <w:tr w:rsidR="00BC592D">
        <w:trPr>
          <w:trHeight w:val="1723"/>
        </w:trPr>
        <w:tc>
          <w:tcPr>
            <w:tcW w:w="5387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:rsidR="00D8255A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</w:t>
            </w:r>
          </w:p>
          <w:p w:rsidR="00BC592D" w:rsidRPr="00D8255A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  <w:b w:val="0"/>
              </w:rPr>
            </w:pPr>
            <w:r w:rsidRPr="00D8255A">
              <w:rPr>
                <w:rFonts w:ascii="Arial" w:hAnsi="Arial"/>
                <w:b w:val="0"/>
              </w:rPr>
              <w:t>für Tätigkeiten mit Gefahrstoffen</w:t>
            </w:r>
          </w:p>
          <w:p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D8255A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1302385</wp:posOffset>
                  </wp:positionH>
                  <wp:positionV relativeFrom="paragraph">
                    <wp:posOffset>76200</wp:posOffset>
                  </wp:positionV>
                  <wp:extent cx="1803400" cy="981075"/>
                  <wp:effectExtent l="0" t="0" r="0" b="0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C592D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BC592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:rsidR="00BC592D" w:rsidRDefault="00BC592D" w:rsidP="00D8255A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Bereichsverantwortlicher</w:t>
            </w:r>
            <w:r>
              <w:t xml:space="preserve">: </w:t>
            </w:r>
            <w:r w:rsidR="00D8255A">
              <w:t xml:space="preserve">                                                                                                                         </w:t>
            </w:r>
            <w:r w:rsidR="00D8255A" w:rsidRPr="00D8255A">
              <w:rPr>
                <w:rFonts w:ascii="Arial" w:hAnsi="Arial" w:cs="Arial"/>
              </w:rPr>
              <w:t xml:space="preserve">Datum: </w:t>
            </w:r>
          </w:p>
        </w:tc>
      </w:tr>
      <w:tr w:rsidR="00BC592D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 w:rsidTr="00826E4E">
        <w:trPr>
          <w:trHeight w:val="549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B547E0" w:rsidRPr="00EC50A2" w:rsidRDefault="00D731AF" w:rsidP="00D731AF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Siliconöl </w:t>
            </w:r>
            <w:r w:rsidRPr="00D731AF">
              <w:rPr>
                <w:rFonts w:ascii="Arial" w:hAnsi="Arial" w:cs="Arial"/>
                <w:sz w:val="32"/>
                <w:szCs w:val="32"/>
              </w:rPr>
              <w:t>(Polydimethylsiloxan)</w:t>
            </w:r>
          </w:p>
        </w:tc>
      </w:tr>
      <w:tr w:rsidR="00BC592D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D731AF" w:rsidTr="00034C5A"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D731AF" w:rsidRDefault="00D731AF" w:rsidP="00826E4E">
            <w:pPr>
              <w:pStyle w:val="Zeichnung"/>
              <w:spacing w:before="0" w:after="0"/>
              <w:rPr>
                <w:b/>
                <w:sz w:val="18"/>
              </w:rPr>
            </w:pP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D731AF" w:rsidRDefault="00D731AF" w:rsidP="00D731AF">
            <w:pPr>
              <w:pStyle w:val="TextBlockLeft"/>
              <w:ind w:left="160" w:hanging="160"/>
            </w:pPr>
            <w:bookmarkStart w:id="0" w:name="TB100"/>
            <w:bookmarkEnd w:id="0"/>
            <w:r>
              <w:rPr>
                <w:sz w:val="18"/>
              </w:rPr>
              <w:t>-  Kann Atem</w:t>
            </w:r>
            <w:r>
              <w:rPr>
                <w:sz w:val="18"/>
              </w:rPr>
              <w:softHyphen/>
              <w:t xml:space="preserve">wege, Augen und Haut reizen. </w:t>
            </w:r>
          </w:p>
          <w:p w:rsidR="00D731AF" w:rsidRDefault="00D731AF" w:rsidP="00D731A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Gefahr durch An</w:t>
            </w:r>
            <w:r>
              <w:rPr>
                <w:sz w:val="18"/>
              </w:rPr>
              <w:softHyphen/>
              <w:t>sammlung explosions</w:t>
            </w:r>
            <w:r>
              <w:rPr>
                <w:sz w:val="18"/>
              </w:rPr>
              <w:softHyphen/>
              <w:t>fähiger Atmo</w:t>
            </w:r>
            <w:r>
              <w:rPr>
                <w:sz w:val="18"/>
              </w:rPr>
              <w:softHyphen/>
              <w:t>sphäre in Boden</w:t>
            </w:r>
            <w:r>
              <w:rPr>
                <w:sz w:val="18"/>
              </w:rPr>
              <w:softHyphen/>
              <w:t>nähe bei Ver</w:t>
            </w:r>
            <w:r>
              <w:rPr>
                <w:sz w:val="18"/>
              </w:rPr>
              <w:softHyphen/>
              <w:t>sprühen bzw. Er</w:t>
            </w:r>
            <w:r>
              <w:rPr>
                <w:sz w:val="18"/>
              </w:rPr>
              <w:softHyphen/>
              <w:t>wärmung! Reagiert mit star</w:t>
            </w:r>
            <w:r>
              <w:rPr>
                <w:sz w:val="18"/>
              </w:rPr>
              <w:softHyphen/>
              <w:t>ken Oxi</w:t>
            </w:r>
            <w:r>
              <w:rPr>
                <w:sz w:val="18"/>
              </w:rPr>
              <w:softHyphen/>
              <w:t>dations</w:t>
            </w:r>
            <w:r>
              <w:rPr>
                <w:sz w:val="18"/>
              </w:rPr>
              <w:softHyphen/>
              <w:t>mitteln un</w:t>
            </w:r>
            <w:r>
              <w:rPr>
                <w:sz w:val="18"/>
              </w:rPr>
              <w:softHyphen/>
              <w:t>ter hef</w:t>
            </w:r>
            <w:r>
              <w:rPr>
                <w:sz w:val="18"/>
              </w:rPr>
              <w:softHyphen/>
              <w:t>tiger Wärme</w:t>
            </w:r>
            <w:r>
              <w:rPr>
                <w:sz w:val="18"/>
              </w:rPr>
              <w:softHyphen/>
              <w:t>ent</w:t>
            </w:r>
            <w:r>
              <w:rPr>
                <w:sz w:val="18"/>
              </w:rPr>
              <w:softHyphen/>
              <w:t>wicklung. Reagiert mit starken Säuren und starken Lau</w:t>
            </w:r>
            <w:r>
              <w:rPr>
                <w:sz w:val="18"/>
              </w:rPr>
              <w:softHyphen/>
              <w:t>gen unter hef</w:t>
            </w:r>
            <w:r>
              <w:rPr>
                <w:sz w:val="18"/>
              </w:rPr>
              <w:softHyphen/>
              <w:t>tiger Wärme</w:t>
            </w:r>
            <w:r>
              <w:rPr>
                <w:sz w:val="18"/>
              </w:rPr>
              <w:softHyphen/>
              <w:t xml:space="preserve">entwicklung. </w:t>
            </w:r>
          </w:p>
          <w:p w:rsidR="00D731AF" w:rsidRDefault="00D731AF" w:rsidP="00826E4E">
            <w:pPr>
              <w:pStyle w:val="BA20-Feld0"/>
              <w:spacing w:before="0" w:after="0"/>
              <w:rPr>
                <w:sz w:val="18"/>
              </w:rPr>
            </w:pPr>
            <w:r>
              <w:rPr>
                <w:sz w:val="18"/>
              </w:rPr>
              <w:t>-  </w:t>
            </w:r>
            <w:r>
              <w:rPr>
                <w:b/>
                <w:bCs/>
                <w:sz w:val="18"/>
              </w:rPr>
              <w:t>WGK:</w:t>
            </w:r>
            <w:r>
              <w:rPr>
                <w:sz w:val="18"/>
              </w:rPr>
              <w:t xml:space="preserve"> 1 (schwach wassergefährdend)</w:t>
            </w:r>
            <w:bookmarkStart w:id="1" w:name="GHS06"/>
            <w:bookmarkEnd w:id="1"/>
          </w:p>
        </w:tc>
      </w:tr>
      <w:tr w:rsidR="00826E4E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826E4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826E4E" w:rsidTr="00D731AF">
        <w:trPr>
          <w:trHeight w:val="3402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826E4E" w:rsidRDefault="00D8255A" w:rsidP="00826E4E">
            <w:pPr>
              <w:pStyle w:val="Zeichnung"/>
              <w:spacing w:before="0" w:after="0"/>
            </w:pPr>
            <w:bookmarkStart w:id="2" w:name="PIK01b"/>
            <w:bookmarkEnd w:id="2"/>
            <w:r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D731AF" w:rsidRDefault="00D731AF" w:rsidP="00D731AF">
            <w:pPr>
              <w:pStyle w:val="TextBlockLeft"/>
              <w:ind w:left="160" w:hanging="160"/>
              <w:rPr>
                <w:sz w:val="18"/>
                <w:szCs w:val="18"/>
              </w:rPr>
            </w:pPr>
            <w:r>
              <w:rPr>
                <w:sz w:val="18"/>
              </w:rPr>
              <w:t>-  Bei Dämpfen oder Nebeln Absaugung einschalten und in ihrem Wirkungsbereich arbeiten. Ge</w:t>
            </w:r>
            <w:r>
              <w:rPr>
                <w:sz w:val="18"/>
              </w:rPr>
              <w:softHyphen/>
              <w:t>binde nicht offen ste</w:t>
            </w:r>
            <w:r>
              <w:rPr>
                <w:sz w:val="18"/>
              </w:rPr>
              <w:softHyphen/>
              <w:t>hen las</w:t>
            </w:r>
            <w:r>
              <w:rPr>
                <w:sz w:val="18"/>
              </w:rPr>
              <w:softHyphen/>
              <w:t>sen! Beim Ab- und Um</w:t>
            </w:r>
            <w:r>
              <w:rPr>
                <w:sz w:val="18"/>
              </w:rPr>
              <w:softHyphen/>
              <w:t>füllen Ver</w:t>
            </w:r>
            <w:r>
              <w:rPr>
                <w:sz w:val="18"/>
              </w:rPr>
              <w:softHyphen/>
              <w:t>spritzen und Nach</w:t>
            </w:r>
            <w:r>
              <w:rPr>
                <w:sz w:val="18"/>
              </w:rPr>
              <w:softHyphen/>
              <w:t>lauf ver</w:t>
            </w:r>
            <w:r>
              <w:rPr>
                <w:sz w:val="18"/>
              </w:rPr>
              <w:softHyphen/>
              <w:t>meiden. Reak</w:t>
            </w:r>
            <w:r>
              <w:rPr>
                <w:sz w:val="18"/>
              </w:rPr>
              <w:softHyphen/>
              <w:t>tions</w:t>
            </w:r>
            <w:r>
              <w:rPr>
                <w:sz w:val="18"/>
              </w:rPr>
              <w:softHyphen/>
              <w:t>fähige Stoffe fern hal</w:t>
            </w:r>
            <w:r>
              <w:rPr>
                <w:sz w:val="18"/>
              </w:rPr>
              <w:softHyphen/>
              <w:t>ten bzw. nur kon</w:t>
            </w:r>
            <w:r>
              <w:rPr>
                <w:sz w:val="18"/>
              </w:rPr>
              <w:softHyphen/>
              <w:t>trolliert zu</w:t>
            </w:r>
            <w:r>
              <w:rPr>
                <w:sz w:val="18"/>
              </w:rPr>
              <w:softHyphen/>
              <w:t xml:space="preserve">geben. </w:t>
            </w:r>
            <w:r>
              <w:rPr>
                <w:b/>
                <w:bCs/>
                <w:sz w:val="18"/>
              </w:rPr>
              <w:t>Beim Befüllen und Entleeren von Behältern Folgendes beachten:</w:t>
            </w:r>
            <w:r>
              <w:rPr>
                <w:sz w:val="18"/>
              </w:rPr>
              <w:t xml:space="preserve"> Beim Ein</w:t>
            </w:r>
            <w:r>
              <w:rPr>
                <w:sz w:val="18"/>
              </w:rPr>
              <w:softHyphen/>
              <w:t>gießen aus Trans</w:t>
            </w:r>
            <w:r>
              <w:rPr>
                <w:sz w:val="18"/>
              </w:rPr>
              <w:softHyphen/>
              <w:t>port</w:t>
            </w:r>
            <w:r>
              <w:rPr>
                <w:sz w:val="18"/>
              </w:rPr>
              <w:softHyphen/>
              <w:t>behäl</w:t>
            </w:r>
            <w:r>
              <w:rPr>
                <w:sz w:val="18"/>
              </w:rPr>
              <w:softHyphen/>
              <w:t>tern Hebe</w:t>
            </w:r>
            <w:r>
              <w:rPr>
                <w:sz w:val="18"/>
              </w:rPr>
              <w:softHyphen/>
              <w:t>hilfen ein</w:t>
            </w:r>
            <w:r>
              <w:rPr>
                <w:sz w:val="18"/>
              </w:rPr>
              <w:softHyphen/>
              <w:t>setzen (z. B. Fass</w:t>
            </w:r>
            <w:r>
              <w:rPr>
                <w:sz w:val="18"/>
              </w:rPr>
              <w:softHyphen/>
              <w:t>mani</w:t>
            </w:r>
            <w:r>
              <w:rPr>
                <w:sz w:val="18"/>
              </w:rPr>
              <w:softHyphen/>
              <w:t>pulator). Zugabe von flüssi</w:t>
            </w:r>
            <w:r>
              <w:rPr>
                <w:sz w:val="18"/>
              </w:rPr>
              <w:softHyphen/>
              <w:t>gen Aus</w:t>
            </w:r>
            <w:r>
              <w:rPr>
                <w:sz w:val="18"/>
              </w:rPr>
              <w:softHyphen/>
              <w:t>gangs</w:t>
            </w:r>
            <w:r>
              <w:rPr>
                <w:sz w:val="18"/>
              </w:rPr>
              <w:softHyphen/>
              <w:t>stoffen mit der Ab</w:t>
            </w:r>
            <w:r>
              <w:rPr>
                <w:sz w:val="18"/>
              </w:rPr>
              <w:softHyphen/>
              <w:t>deckung des Vor</w:t>
            </w:r>
            <w:r>
              <w:rPr>
                <w:sz w:val="18"/>
              </w:rPr>
              <w:softHyphen/>
              <w:t>lage</w:t>
            </w:r>
            <w:r>
              <w:rPr>
                <w:sz w:val="18"/>
              </w:rPr>
              <w:softHyphen/>
              <w:t>behäl</w:t>
            </w:r>
            <w:r>
              <w:rPr>
                <w:sz w:val="18"/>
              </w:rPr>
              <w:softHyphen/>
              <w:t>ters ver</w:t>
            </w:r>
            <w:r>
              <w:rPr>
                <w:sz w:val="18"/>
              </w:rPr>
              <w:softHyphen/>
              <w:t>riegeln. Offene Behälter soweit wie möglich ab</w:t>
            </w:r>
            <w:r>
              <w:rPr>
                <w:sz w:val="18"/>
              </w:rPr>
              <w:softHyphen/>
              <w:t>decken. Nicht verwen</w:t>
            </w:r>
            <w:r>
              <w:rPr>
                <w:sz w:val="18"/>
              </w:rPr>
              <w:softHyphen/>
              <w:t>dete Vorrats</w:t>
            </w:r>
            <w:r>
              <w:rPr>
                <w:sz w:val="18"/>
              </w:rPr>
              <w:softHyphen/>
              <w:t>gefäße ver</w:t>
            </w:r>
            <w:r>
              <w:rPr>
                <w:sz w:val="18"/>
              </w:rPr>
              <w:softHyphen/>
              <w:t>schließen. Flüssig</w:t>
            </w:r>
            <w:r>
              <w:rPr>
                <w:sz w:val="18"/>
              </w:rPr>
              <w:softHyphen/>
              <w:t>keit an möglichst tief</w:t>
            </w:r>
            <w:r>
              <w:rPr>
                <w:sz w:val="18"/>
              </w:rPr>
              <w:softHyphen/>
              <w:t>gelege</w:t>
            </w:r>
            <w:r>
              <w:rPr>
                <w:sz w:val="18"/>
              </w:rPr>
              <w:softHyphen/>
              <w:t>ner Stelle in den Be</w:t>
            </w:r>
            <w:r>
              <w:rPr>
                <w:sz w:val="18"/>
              </w:rPr>
              <w:softHyphen/>
              <w:t>hälter einbrin</w:t>
            </w:r>
            <w:r>
              <w:rPr>
                <w:sz w:val="18"/>
              </w:rPr>
              <w:softHyphen/>
              <w:t>gen oder Flüssig</w:t>
            </w:r>
            <w:r>
              <w:rPr>
                <w:sz w:val="18"/>
              </w:rPr>
              <w:softHyphen/>
              <w:t>keits</w:t>
            </w:r>
            <w:r>
              <w:rPr>
                <w:sz w:val="18"/>
              </w:rPr>
              <w:softHyphen/>
              <w:t>strahl längs der Behälter</w:t>
            </w:r>
            <w:r>
              <w:rPr>
                <w:sz w:val="18"/>
              </w:rPr>
              <w:softHyphen/>
              <w:t>wand führen. Nach Abmessen der vor</w:t>
            </w:r>
            <w:r>
              <w:rPr>
                <w:sz w:val="18"/>
              </w:rPr>
              <w:softHyphen/>
              <w:t>gege</w:t>
            </w:r>
            <w:r>
              <w:rPr>
                <w:sz w:val="18"/>
              </w:rPr>
              <w:softHyphen/>
              <w:t>benen Menge Über</w:t>
            </w:r>
            <w:r>
              <w:rPr>
                <w:sz w:val="18"/>
              </w:rPr>
              <w:softHyphen/>
              <w:t>füll</w:t>
            </w:r>
            <w:r>
              <w:rPr>
                <w:sz w:val="18"/>
              </w:rPr>
              <w:softHyphen/>
              <w:t>siche</w:t>
            </w:r>
            <w:r>
              <w:rPr>
                <w:sz w:val="18"/>
              </w:rPr>
              <w:softHyphen/>
              <w:t>rung ein</w:t>
            </w:r>
            <w:r>
              <w:rPr>
                <w:sz w:val="18"/>
              </w:rPr>
              <w:softHyphen/>
              <w:t>setzen. Vorrats- und Vorlage</w:t>
            </w:r>
            <w:r>
              <w:rPr>
                <w:sz w:val="18"/>
              </w:rPr>
              <w:softHyphen/>
              <w:t>behäl</w:t>
            </w:r>
            <w:r>
              <w:rPr>
                <w:sz w:val="18"/>
              </w:rPr>
              <w:softHyphen/>
              <w:t>ter gegen Weg</w:t>
            </w:r>
            <w:r>
              <w:rPr>
                <w:sz w:val="18"/>
              </w:rPr>
              <w:softHyphen/>
              <w:t>rollen und Umk</w:t>
            </w:r>
            <w:r>
              <w:rPr>
                <w:sz w:val="18"/>
              </w:rPr>
              <w:softHyphen/>
              <w:t xml:space="preserve">ippen sichern. </w:t>
            </w:r>
          </w:p>
          <w:p w:rsidR="00D731AF" w:rsidRDefault="00D731AF" w:rsidP="00D731AF">
            <w:pPr>
              <w:pStyle w:val="TextBlockLeft"/>
              <w:ind w:left="160" w:hanging="160"/>
              <w:rPr>
                <w:sz w:val="18"/>
                <w:szCs w:val="18"/>
              </w:rPr>
            </w:pPr>
            <w:r>
              <w:rPr>
                <w:sz w:val="18"/>
              </w:rPr>
              <w:t>-  Versprühen bzw. Erwärmung ver</w:t>
            </w:r>
            <w:r>
              <w:rPr>
                <w:sz w:val="18"/>
              </w:rPr>
              <w:softHyphen/>
              <w:t>mei</w:t>
            </w:r>
            <w:r>
              <w:rPr>
                <w:sz w:val="18"/>
              </w:rPr>
              <w:softHyphen/>
              <w:t>den, sonst Brand- und Explosions</w:t>
            </w:r>
            <w:r>
              <w:rPr>
                <w:sz w:val="18"/>
              </w:rPr>
              <w:softHyphen/>
              <w:t xml:space="preserve">gefahr. </w:t>
            </w:r>
          </w:p>
          <w:p w:rsidR="00D731AF" w:rsidRDefault="00D731AF" w:rsidP="00D731AF">
            <w:pPr>
              <w:pStyle w:val="TextBlockLeft"/>
              <w:ind w:left="160" w:hanging="160"/>
              <w:rPr>
                <w:sz w:val="18"/>
                <w:szCs w:val="18"/>
              </w:rPr>
            </w:pPr>
            <w:r>
              <w:rPr>
                <w:sz w:val="18"/>
              </w:rPr>
              <w:t>-  Nicht Essen, Trinken, Rauchen oder Schnupfen. Einatmen von Dämpfen und Aero</w:t>
            </w:r>
            <w:r>
              <w:rPr>
                <w:sz w:val="18"/>
              </w:rPr>
              <w:softHyphen/>
              <w:t>solen ver</w:t>
            </w:r>
            <w:r>
              <w:rPr>
                <w:sz w:val="18"/>
              </w:rPr>
              <w:softHyphen/>
              <w:t>mei</w:t>
            </w:r>
            <w:r>
              <w:rPr>
                <w:sz w:val="18"/>
              </w:rPr>
              <w:softHyphen/>
              <w:t>den! Be</w:t>
            </w:r>
            <w:r>
              <w:rPr>
                <w:sz w:val="18"/>
              </w:rPr>
              <w:softHyphen/>
              <w:t>rührung mit Au</w:t>
            </w:r>
            <w:r>
              <w:rPr>
                <w:sz w:val="18"/>
              </w:rPr>
              <w:softHyphen/>
              <w:t>gen und Haut ver</w:t>
            </w:r>
            <w:r>
              <w:rPr>
                <w:sz w:val="18"/>
              </w:rPr>
              <w:softHyphen/>
              <w:t>mei</w:t>
            </w:r>
            <w:r>
              <w:rPr>
                <w:sz w:val="18"/>
              </w:rPr>
              <w:softHyphen/>
              <w:t xml:space="preserve">den!  </w:t>
            </w:r>
            <w:r>
              <w:rPr>
                <w:sz w:val="18"/>
              </w:rPr>
              <w:br/>
            </w:r>
          </w:p>
          <w:p w:rsidR="00D731AF" w:rsidRDefault="00D731AF" w:rsidP="00D731AF">
            <w:pPr>
              <w:pStyle w:val="TextBlockLeft"/>
              <w:rPr>
                <w:szCs w:val="18"/>
              </w:rPr>
            </w:pPr>
            <w:bookmarkStart w:id="3" w:name="TB110"/>
            <w:bookmarkEnd w:id="3"/>
            <w:r>
              <w:rPr>
                <w:b/>
                <w:bCs/>
                <w:sz w:val="18"/>
              </w:rPr>
              <w:t xml:space="preserve">Augenschutz: </w:t>
            </w:r>
            <w:r>
              <w:rPr>
                <w:sz w:val="18"/>
              </w:rPr>
              <w:t>Ge</w:t>
            </w:r>
            <w:r>
              <w:rPr>
                <w:sz w:val="18"/>
              </w:rPr>
              <w:softHyphen/>
              <w:t>stell</w:t>
            </w:r>
            <w:r>
              <w:rPr>
                <w:sz w:val="18"/>
              </w:rPr>
              <w:softHyphen/>
              <w:t>brille mit Seiten</w:t>
            </w:r>
            <w:r>
              <w:rPr>
                <w:sz w:val="18"/>
              </w:rPr>
              <w:softHyphen/>
              <w:t xml:space="preserve">schutz! </w:t>
            </w:r>
          </w:p>
          <w:p w:rsidR="00826E4E" w:rsidRDefault="00D731AF" w:rsidP="00D731AF">
            <w:pPr>
              <w:pStyle w:val="TextBlockLeft"/>
              <w:rPr>
                <w:b/>
                <w:sz w:val="28"/>
              </w:rPr>
            </w:pPr>
            <w:r>
              <w:rPr>
                <w:b/>
                <w:bCs/>
                <w:sz w:val="18"/>
              </w:rPr>
              <w:t xml:space="preserve">Handschutz: </w:t>
            </w:r>
            <w:r>
              <w:rPr>
                <w:sz w:val="18"/>
              </w:rPr>
              <w:t>Gegen mechanische Beanspruchung beschichtete Handschuhe, ansonsten Hand</w:t>
            </w:r>
            <w:r>
              <w:rPr>
                <w:sz w:val="18"/>
              </w:rPr>
              <w:softHyphen/>
              <w:t xml:space="preserve">schutz auf andere Gefahrstoffe abstimmen. Bei Bedarf; gerbstoffhaltige Hautschutzmittel verwenden. </w:t>
            </w:r>
          </w:p>
        </w:tc>
      </w:tr>
      <w:tr w:rsidR="00826E4E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826E4E">
            <w:pPr>
              <w:pStyle w:val="berschrift4"/>
              <w:keepNext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826E4E" w:rsidTr="00826E4E">
        <w:trPr>
          <w:trHeight w:val="256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826E4E" w:rsidRDefault="00826E4E" w:rsidP="00826E4E">
            <w:pPr>
              <w:pStyle w:val="berschrift4"/>
              <w:keepNext w:val="0"/>
              <w:rPr>
                <w:rFonts w:ascii="Arial" w:hAnsi="Arial"/>
                <w:sz w:val="22"/>
              </w:rPr>
            </w:pP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D731AF" w:rsidRDefault="00D731AF" w:rsidP="00D731AF">
            <w:pPr>
              <w:pStyle w:val="TextBlockLeft"/>
              <w:ind w:left="160" w:hanging="160"/>
            </w:pPr>
            <w:r>
              <w:rPr>
                <w:sz w:val="18"/>
              </w:rPr>
              <w:t>-  Gefahrenbereich räumen und absperren, Vorgesetzten informieren.</w:t>
            </w:r>
          </w:p>
          <w:p w:rsidR="00D731AF" w:rsidRDefault="00D731AF" w:rsidP="00D731AF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Vorsicht! Rutsch</w:t>
            </w:r>
            <w:r>
              <w:rPr>
                <w:sz w:val="18"/>
              </w:rPr>
              <w:softHyphen/>
              <w:t>gefahr durch aus</w:t>
            </w:r>
            <w:r>
              <w:rPr>
                <w:sz w:val="18"/>
              </w:rPr>
              <w:softHyphen/>
              <w:t>ge</w:t>
            </w:r>
            <w:r>
              <w:rPr>
                <w:sz w:val="18"/>
              </w:rPr>
              <w:softHyphen/>
              <w:t>laufen</w:t>
            </w:r>
            <w:r>
              <w:rPr>
                <w:sz w:val="18"/>
              </w:rPr>
              <w:softHyphen/>
              <w:t>es/ver</w:t>
            </w:r>
            <w:r>
              <w:rPr>
                <w:sz w:val="18"/>
              </w:rPr>
              <w:softHyphen/>
              <w:t>schüttetes Pro</w:t>
            </w:r>
            <w:r>
              <w:rPr>
                <w:sz w:val="18"/>
              </w:rPr>
              <w:softHyphen/>
              <w:t>dukt! Bei der Besei</w:t>
            </w:r>
            <w:r>
              <w:rPr>
                <w:sz w:val="18"/>
              </w:rPr>
              <w:softHyphen/>
              <w:t>tigung von ausge</w:t>
            </w:r>
            <w:r>
              <w:rPr>
                <w:sz w:val="18"/>
              </w:rPr>
              <w:softHyphen/>
              <w:t>lau</w:t>
            </w:r>
            <w:r>
              <w:rPr>
                <w:sz w:val="18"/>
              </w:rPr>
              <w:softHyphen/>
              <w:t>fenem/ver</w:t>
            </w:r>
            <w:r>
              <w:rPr>
                <w:sz w:val="18"/>
              </w:rPr>
              <w:softHyphen/>
              <w:t>schüttetem Produkt immer Schutz</w:t>
            </w:r>
            <w:r>
              <w:rPr>
                <w:sz w:val="18"/>
              </w:rPr>
              <w:softHyphen/>
              <w:t>brille, Hand</w:t>
            </w:r>
            <w:r>
              <w:rPr>
                <w:sz w:val="18"/>
              </w:rPr>
              <w:softHyphen/>
              <w:t>schuhe sowie bei größeren Mengen Atem</w:t>
            </w:r>
            <w:r>
              <w:rPr>
                <w:sz w:val="18"/>
              </w:rPr>
              <w:softHyphen/>
              <w:t>schutz tragen. Mit saug</w:t>
            </w:r>
            <w:r>
              <w:rPr>
                <w:sz w:val="18"/>
              </w:rPr>
              <w:softHyphen/>
              <w:t>fähi</w:t>
            </w:r>
            <w:r>
              <w:rPr>
                <w:sz w:val="18"/>
              </w:rPr>
              <w:softHyphen/>
              <w:t>gem, un</w:t>
            </w:r>
            <w:r>
              <w:rPr>
                <w:sz w:val="18"/>
              </w:rPr>
              <w:softHyphen/>
              <w:t>brenn</w:t>
            </w:r>
            <w:r>
              <w:rPr>
                <w:sz w:val="18"/>
              </w:rPr>
              <w:softHyphen/>
              <w:t>barem Ma</w:t>
            </w:r>
            <w:r>
              <w:rPr>
                <w:sz w:val="18"/>
              </w:rPr>
              <w:softHyphen/>
              <w:t>terial (z.B. Kie</w:t>
            </w:r>
            <w:r>
              <w:rPr>
                <w:sz w:val="18"/>
              </w:rPr>
              <w:softHyphen/>
              <w:t>sel</w:t>
            </w:r>
            <w:r>
              <w:rPr>
                <w:sz w:val="18"/>
              </w:rPr>
              <w:softHyphen/>
              <w:t>gur, Sand) auf</w:t>
            </w:r>
            <w:r>
              <w:rPr>
                <w:sz w:val="18"/>
              </w:rPr>
              <w:softHyphen/>
              <w:t>neh</w:t>
            </w:r>
            <w:r>
              <w:rPr>
                <w:sz w:val="18"/>
              </w:rPr>
              <w:softHyphen/>
              <w:t>men und ent</w:t>
            </w:r>
            <w:r>
              <w:rPr>
                <w:sz w:val="18"/>
              </w:rPr>
              <w:softHyphen/>
              <w:t>sor</w:t>
            </w:r>
            <w:r>
              <w:rPr>
                <w:sz w:val="18"/>
              </w:rPr>
              <w:softHyphen/>
              <w:t xml:space="preserve">gen! </w:t>
            </w:r>
          </w:p>
          <w:p w:rsidR="00826E4E" w:rsidRPr="00826B1C" w:rsidRDefault="00D731AF" w:rsidP="00D8255A">
            <w:pPr>
              <w:pStyle w:val="TextBlockLeft"/>
              <w:ind w:left="160" w:hanging="160"/>
            </w:pPr>
            <w:r>
              <w:rPr>
                <w:sz w:val="18"/>
              </w:rPr>
              <w:t>-  Pro</w:t>
            </w:r>
            <w:r>
              <w:rPr>
                <w:sz w:val="18"/>
              </w:rPr>
              <w:softHyphen/>
              <w:t>dukt ist brenn</w:t>
            </w:r>
            <w:r>
              <w:rPr>
                <w:sz w:val="18"/>
              </w:rPr>
              <w:softHyphen/>
              <w:t>bar. Ent</w:t>
            </w:r>
            <w:r>
              <w:rPr>
                <w:sz w:val="18"/>
              </w:rPr>
              <w:softHyphen/>
              <w:t>stehungs</w:t>
            </w:r>
            <w:r>
              <w:rPr>
                <w:sz w:val="18"/>
              </w:rPr>
              <w:softHyphen/>
              <w:t>brand: Trag</w:t>
            </w:r>
            <w:r>
              <w:rPr>
                <w:sz w:val="18"/>
              </w:rPr>
              <w:softHyphen/>
              <w:t>baren Feuer</w:t>
            </w:r>
            <w:r>
              <w:rPr>
                <w:sz w:val="18"/>
              </w:rPr>
              <w:softHyphen/>
              <w:t>löscher einsetzen. Nicht zu ver</w:t>
            </w:r>
            <w:r>
              <w:rPr>
                <w:sz w:val="18"/>
              </w:rPr>
              <w:softHyphen/>
              <w:t>wen</w:t>
            </w:r>
            <w:r>
              <w:rPr>
                <w:sz w:val="18"/>
              </w:rPr>
              <w:softHyphen/>
              <w:t>den: Wasser im Voll</w:t>
            </w:r>
            <w:r>
              <w:rPr>
                <w:sz w:val="18"/>
              </w:rPr>
              <w:softHyphen/>
              <w:t>strahl! Bei Brand ent</w:t>
            </w:r>
            <w:r>
              <w:rPr>
                <w:sz w:val="18"/>
              </w:rPr>
              <w:softHyphen/>
              <w:t>ste</w:t>
            </w:r>
            <w:r>
              <w:rPr>
                <w:sz w:val="18"/>
              </w:rPr>
              <w:softHyphen/>
              <w:t>hen ge</w:t>
            </w:r>
            <w:r>
              <w:rPr>
                <w:sz w:val="18"/>
              </w:rPr>
              <w:softHyphen/>
              <w:t>fähr</w:t>
            </w:r>
            <w:r>
              <w:rPr>
                <w:sz w:val="18"/>
              </w:rPr>
              <w:softHyphen/>
              <w:t>liche Dämpfe (z.B. Kohlen</w:t>
            </w:r>
            <w:r>
              <w:rPr>
                <w:sz w:val="18"/>
              </w:rPr>
              <w:softHyphen/>
              <w:t>monoxid, Silicium</w:t>
            </w:r>
            <w:r>
              <w:rPr>
                <w:sz w:val="18"/>
              </w:rPr>
              <w:softHyphen/>
              <w:t>dioxid-Dampf)! Bei Brand in der Um</w:t>
            </w:r>
            <w:r>
              <w:rPr>
                <w:sz w:val="18"/>
              </w:rPr>
              <w:softHyphen/>
              <w:t>ge</w:t>
            </w:r>
            <w:r>
              <w:rPr>
                <w:sz w:val="18"/>
              </w:rPr>
              <w:softHyphen/>
              <w:t>bung Be</w:t>
            </w:r>
            <w:r>
              <w:rPr>
                <w:sz w:val="18"/>
              </w:rPr>
              <w:softHyphen/>
              <w:t>häl</w:t>
            </w:r>
            <w:r>
              <w:rPr>
                <w:sz w:val="18"/>
              </w:rPr>
              <w:softHyphen/>
              <w:t>ter mit Sprüh</w:t>
            </w:r>
            <w:r>
              <w:rPr>
                <w:sz w:val="18"/>
              </w:rPr>
              <w:softHyphen/>
              <w:t>was</w:t>
            </w:r>
            <w:r>
              <w:rPr>
                <w:sz w:val="18"/>
              </w:rPr>
              <w:softHyphen/>
              <w:t>ser küh</w:t>
            </w:r>
            <w:r>
              <w:rPr>
                <w:sz w:val="18"/>
              </w:rPr>
              <w:softHyphen/>
              <w:t>len! Berst- und Ex</w:t>
            </w:r>
            <w:r>
              <w:rPr>
                <w:sz w:val="18"/>
              </w:rPr>
              <w:softHyphen/>
              <w:t>plo</w:t>
            </w:r>
            <w:r>
              <w:rPr>
                <w:sz w:val="18"/>
              </w:rPr>
              <w:softHyphen/>
              <w:t>sions</w:t>
            </w:r>
            <w:r>
              <w:rPr>
                <w:sz w:val="18"/>
              </w:rPr>
              <w:softHyphen/>
              <w:t>ge</w:t>
            </w:r>
            <w:r>
              <w:rPr>
                <w:sz w:val="18"/>
              </w:rPr>
              <w:softHyphen/>
              <w:t>fahr bei Er</w:t>
            </w:r>
            <w:r>
              <w:rPr>
                <w:sz w:val="18"/>
              </w:rPr>
              <w:softHyphen/>
              <w:t>wärmung! -  </w:t>
            </w:r>
            <w:bookmarkStart w:id="4" w:name="TB120"/>
            <w:bookmarkEnd w:id="4"/>
            <w:r w:rsidR="00D8255A" w:rsidRPr="00826B1C">
              <w:t xml:space="preserve"> </w:t>
            </w:r>
          </w:p>
        </w:tc>
      </w:tr>
      <w:tr w:rsidR="00826E4E">
        <w:tc>
          <w:tcPr>
            <w:tcW w:w="7571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:rsidR="00826E4E" w:rsidRDefault="00826E4E" w:rsidP="00826E4E">
            <w:pPr>
              <w:pStyle w:val="berschrift4"/>
              <w:keepNext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:rsidR="00826E4E" w:rsidRDefault="00826E4E" w:rsidP="00826E4E">
            <w:pPr>
              <w:pStyle w:val="berschrift4"/>
              <w:keepNext w:val="0"/>
              <w:spacing w:before="12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826E4E" w:rsidTr="00826E4E">
        <w:trPr>
          <w:trHeight w:val="256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826E4E" w:rsidRDefault="00826E4E" w:rsidP="00826E4E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8.8pt;height:71.4pt" o:ole="">
                  <v:imagedata r:id="rId9" o:title=""/>
                </v:shape>
                <o:OLEObject Type="Embed" ProgID="PBrush" ShapeID="_x0000_i1026" DrawAspect="Content" ObjectID="_1652788601" r:id="rId10"/>
              </w:objec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D731AF" w:rsidRDefault="00D731AF" w:rsidP="00D731AF">
            <w:pPr>
              <w:pStyle w:val="TextBlockLeft"/>
            </w:pPr>
            <w:bookmarkStart w:id="5" w:name="TB130"/>
            <w:bookmarkEnd w:id="5"/>
            <w:r>
              <w:rPr>
                <w:b/>
                <w:bCs/>
                <w:sz w:val="18"/>
              </w:rPr>
              <w:t>Bei jeder Erste-Hilfe-Maßnahme: Selbstschutz beachten, Vorgesetzen informieren, in der Regel umgehend Arzt hinzuziehen.</w:t>
            </w:r>
          </w:p>
          <w:p w:rsidR="00D731AF" w:rsidRDefault="00D731AF" w:rsidP="00D731AF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Augenkontakt: </w:t>
            </w:r>
            <w:r>
              <w:rPr>
                <w:sz w:val="18"/>
              </w:rPr>
              <w:t>Sofort unter Schutz des un</w:t>
            </w:r>
            <w:r>
              <w:rPr>
                <w:sz w:val="18"/>
              </w:rPr>
              <w:softHyphen/>
              <w:t>ver</w:t>
            </w:r>
            <w:r>
              <w:rPr>
                <w:sz w:val="18"/>
              </w:rPr>
              <w:softHyphen/>
              <w:t>letzten Auges ausgiebig (mind. 10 Minu</w:t>
            </w:r>
            <w:r>
              <w:rPr>
                <w:sz w:val="18"/>
              </w:rPr>
              <w:softHyphen/>
              <w:t>ten) bei geöff</w:t>
            </w:r>
            <w:r>
              <w:rPr>
                <w:sz w:val="18"/>
              </w:rPr>
              <w:softHyphen/>
              <w:t>ne</w:t>
            </w:r>
            <w:r>
              <w:rPr>
                <w:sz w:val="18"/>
              </w:rPr>
              <w:softHyphen/>
              <w:t>ten Lidern mit Was</w:t>
            </w:r>
            <w:r>
              <w:rPr>
                <w:sz w:val="18"/>
              </w:rPr>
              <w:softHyphen/>
              <w:t xml:space="preserve">ser spülen. </w:t>
            </w:r>
          </w:p>
          <w:p w:rsidR="00D731AF" w:rsidRDefault="00D731AF" w:rsidP="00D731AF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Hautkontakt: </w:t>
            </w:r>
            <w:r>
              <w:rPr>
                <w:sz w:val="18"/>
              </w:rPr>
              <w:t>Ver</w:t>
            </w:r>
            <w:r>
              <w:rPr>
                <w:sz w:val="18"/>
              </w:rPr>
              <w:softHyphen/>
              <w:t>un</w:t>
            </w:r>
            <w:r>
              <w:rPr>
                <w:sz w:val="18"/>
              </w:rPr>
              <w:softHyphen/>
              <w:t>reinigte Klei</w:t>
            </w:r>
            <w:r>
              <w:rPr>
                <w:sz w:val="18"/>
              </w:rPr>
              <w:softHyphen/>
              <w:t>dung, auch Unterwäsche und Schuhe, so</w:t>
            </w:r>
            <w:r>
              <w:rPr>
                <w:sz w:val="18"/>
              </w:rPr>
              <w:softHyphen/>
              <w:t>fort aus</w:t>
            </w:r>
            <w:r>
              <w:rPr>
                <w:sz w:val="18"/>
              </w:rPr>
              <w:softHyphen/>
              <w:t>ziehen; persönliche Schutzausrüstung tragen. Haut mit viel Was</w:t>
            </w:r>
            <w:r>
              <w:rPr>
                <w:sz w:val="18"/>
              </w:rPr>
              <w:softHyphen/>
              <w:t xml:space="preserve">ser spülen. </w:t>
            </w:r>
          </w:p>
          <w:p w:rsidR="00D731AF" w:rsidRDefault="00D731AF" w:rsidP="00D731AF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Einatmen: </w:t>
            </w:r>
            <w:r>
              <w:rPr>
                <w:sz w:val="18"/>
              </w:rPr>
              <w:t>Verletzten aus dem Ge</w:t>
            </w:r>
            <w:r>
              <w:rPr>
                <w:sz w:val="18"/>
              </w:rPr>
              <w:softHyphen/>
              <w:t>fahren</w:t>
            </w:r>
            <w:r>
              <w:rPr>
                <w:sz w:val="18"/>
              </w:rPr>
              <w:softHyphen/>
              <w:t xml:space="preserve">bereich bringen. </w:t>
            </w:r>
          </w:p>
          <w:p w:rsidR="00826E4E" w:rsidRDefault="00D731AF" w:rsidP="00D8255A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Verschlucken: </w:t>
            </w:r>
            <w:r>
              <w:rPr>
                <w:sz w:val="18"/>
              </w:rPr>
              <w:t>Sofortiges kräftiges Ausspülen des Mun</w:t>
            </w:r>
            <w:r>
              <w:rPr>
                <w:sz w:val="18"/>
              </w:rPr>
              <w:softHyphen/>
              <w:t>des. Was</w:t>
            </w:r>
            <w:r>
              <w:rPr>
                <w:sz w:val="18"/>
              </w:rPr>
              <w:softHyphen/>
              <w:t>ser in klei</w:t>
            </w:r>
            <w:r>
              <w:rPr>
                <w:sz w:val="18"/>
              </w:rPr>
              <w:softHyphen/>
              <w:t>nen Schlu</w:t>
            </w:r>
            <w:r>
              <w:rPr>
                <w:sz w:val="18"/>
              </w:rPr>
              <w:softHyphen/>
              <w:t>cken trin</w:t>
            </w:r>
            <w:r>
              <w:rPr>
                <w:sz w:val="18"/>
              </w:rPr>
              <w:softHyphen/>
              <w:t xml:space="preserve">ken lassen. </w:t>
            </w:r>
          </w:p>
        </w:tc>
      </w:tr>
      <w:tr w:rsidR="00826E4E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826E4E">
            <w:pPr>
              <w:pStyle w:val="berschrift4"/>
              <w:keepNext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826E4E">
        <w:trPr>
          <w:cantSplit/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826E4E" w:rsidRDefault="00826E4E" w:rsidP="00D731AF">
            <w:pPr>
              <w:widowControl w:val="0"/>
              <w:spacing w:line="240" w:lineRule="exact"/>
              <w:rPr>
                <w:rFonts w:ascii="Arial" w:hAnsi="Arial"/>
              </w:rPr>
            </w:pPr>
            <w:r w:rsidRPr="009F1C6A">
              <w:rPr>
                <w:rFonts w:ascii="Arial" w:hAnsi="Arial"/>
              </w:rPr>
              <w:t xml:space="preserve">Nicht in Ausguss oder Mülltonne schütten! </w:t>
            </w:r>
            <w:r>
              <w:rPr>
                <w:rFonts w:ascii="Arial" w:hAnsi="Arial"/>
              </w:rPr>
              <w:t>Abfälle in geschlossenen Behältern sammeln und nach Abfallrichtlinie über das zentrale Zwischenlager (Tel.: 798 – 29392) entsorgen.</w:t>
            </w:r>
          </w:p>
        </w:tc>
      </w:tr>
    </w:tbl>
    <w:p w:rsidR="00BC592D" w:rsidRDefault="00BC592D">
      <w:pPr>
        <w:ind w:right="-1"/>
        <w:jc w:val="right"/>
      </w:pPr>
      <w:bookmarkStart w:id="6" w:name="_GoBack"/>
      <w:bookmarkEnd w:id="6"/>
    </w:p>
    <w:sectPr w:rsidR="00BC592D">
      <w:headerReference w:type="even" r:id="rId11"/>
      <w:headerReference w:type="default" r:id="rId12"/>
      <w:footerReference w:type="first" r:id="rId13"/>
      <w:pgSz w:w="11906" w:h="16838" w:code="9"/>
      <w:pgMar w:top="465" w:right="566" w:bottom="709" w:left="1474" w:header="720" w:footer="12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CD" w:rsidRDefault="00E60ECD">
      <w:r>
        <w:separator/>
      </w:r>
    </w:p>
  </w:endnote>
  <w:endnote w:type="continuationSeparator" w:id="0">
    <w:p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9F1C6A" w:rsidRDefault="00D8255A" w:rsidP="00B94128">
    <w:pPr>
      <w:pStyle w:val="Fuzeile"/>
      <w:jc w:val="center"/>
      <w:rPr>
        <w:rFonts w:ascii="Arial" w:hAnsi="Arial" w:cs="Arial"/>
      </w:rPr>
    </w:pPr>
    <w:r>
      <w:rPr>
        <w:rFonts w:ascii="Arial" w:hAnsi="Arial" w:cs="Arial"/>
      </w:rPr>
      <w:tab/>
    </w:r>
    <w:r w:rsidR="00B94128" w:rsidRPr="009F1C6A">
      <w:rPr>
        <w:rFonts w:ascii="Arial" w:hAnsi="Arial" w:cs="Arial"/>
      </w:rPr>
      <w:t xml:space="preserve">Stand </w:t>
    </w:r>
    <w:r>
      <w:rPr>
        <w:rFonts w:ascii="Arial" w:hAnsi="Arial" w:cs="Arial"/>
      </w:rPr>
      <w:t>06/2020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CD" w:rsidRDefault="00E60ECD">
      <w:r>
        <w:separator/>
      </w:r>
    </w:p>
  </w:footnote>
  <w:footnote w:type="continuationSeparator" w:id="0">
    <w:p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8255A">
      <w:rPr>
        <w:rStyle w:val="Seitenzahl"/>
        <w:noProof/>
      </w:rPr>
      <w:t>2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7E0">
      <w:rPr>
        <w:rStyle w:val="Seitenzahl"/>
        <w:noProof/>
      </w:rPr>
      <w:t>3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3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11A58"/>
    <w:rsid w:val="00171019"/>
    <w:rsid w:val="0022502C"/>
    <w:rsid w:val="00373338"/>
    <w:rsid w:val="00826B1C"/>
    <w:rsid w:val="00826E4E"/>
    <w:rsid w:val="00B547E0"/>
    <w:rsid w:val="00B94128"/>
    <w:rsid w:val="00BC592D"/>
    <w:rsid w:val="00CA7B2C"/>
    <w:rsid w:val="00D731AF"/>
    <w:rsid w:val="00D8255A"/>
    <w:rsid w:val="00D96765"/>
    <w:rsid w:val="00E60ECD"/>
    <w:rsid w:val="00EC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245F30EF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Bulle, Ulrich</cp:lastModifiedBy>
  <cp:revision>2</cp:revision>
  <cp:lastPrinted>2001-04-11T15:22:00Z</cp:lastPrinted>
  <dcterms:created xsi:type="dcterms:W3CDTF">2020-06-04T13:10:00Z</dcterms:created>
  <dcterms:modified xsi:type="dcterms:W3CDTF">2020-06-04T13:10:00Z</dcterms:modified>
</cp:coreProperties>
</file>