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1B0CA7">
        <w:trPr>
          <w:trHeight w:val="1581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BC592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 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1F5B2F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47625</wp:posOffset>
                  </wp:positionV>
                  <wp:extent cx="1689100" cy="918894"/>
                  <wp:effectExtent l="0" t="0" r="635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918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1B0CA7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1F5B2F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6926C5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1F5B2F">
              <w:t xml:space="preserve">                                                                                      </w:t>
            </w:r>
            <w:r w:rsidR="001B0CA7">
              <w:t xml:space="preserve">                            </w:t>
            </w:r>
            <w:r w:rsidR="001F5B2F" w:rsidRPr="001F5B2F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1B0CA7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1B0CA7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Default="00826E4E" w:rsidP="001F5B2F">
            <w:pPr>
              <w:spacing w:before="120"/>
              <w:jc w:val="center"/>
              <w:rPr>
                <w:b/>
              </w:rPr>
            </w:pPr>
            <w:r>
              <w:rPr>
                <w:rFonts w:ascii="Arial" w:hAnsi="Arial"/>
                <w:b/>
                <w:caps/>
                <w:sz w:val="32"/>
              </w:rPr>
              <w:t>Cyclohexan</w:t>
            </w:r>
          </w:p>
        </w:tc>
      </w:tr>
      <w:tr w:rsidR="00BC592D" w:rsidTr="001B0CA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1B0CA7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1B0CA7" w:rsidTr="00D259A6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1B0CA7" w:rsidRDefault="001B0CA7" w:rsidP="001B0CA7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1DBDDDA0" wp14:editId="17EBFA33">
                  <wp:extent cx="540000" cy="540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CA7" w:rsidRDefault="001B0CA7" w:rsidP="001B0CA7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 wp14:anchorId="52EA3D69" wp14:editId="7F42B889">
                  <wp:extent cx="540000" cy="5400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FA576C" wp14:editId="11F87BD7">
                  <wp:extent cx="540000" cy="54000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CA7" w:rsidRDefault="001B0CA7" w:rsidP="001B0CA7">
            <w:pPr>
              <w:pStyle w:val="Zeichnung"/>
              <w:spacing w:before="0" w:after="0"/>
            </w:pPr>
            <w:r>
              <w:rPr>
                <w:noProof/>
                <w:sz w:val="18"/>
              </w:rPr>
              <w:drawing>
                <wp:inline distT="0" distB="0" distL="0" distR="0" wp14:anchorId="3DAE6657" wp14:editId="6698FA22">
                  <wp:extent cx="540000" cy="5400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CA7" w:rsidRDefault="001B0CA7" w:rsidP="001B0CA7">
            <w:pPr>
              <w:pStyle w:val="Zeichnung"/>
              <w:spacing w:before="0" w:after="0"/>
              <w:rPr>
                <w:b/>
                <w:sz w:val="18"/>
              </w:rPr>
            </w:pPr>
            <w:bookmarkStart w:id="1" w:name="GHS03"/>
            <w:bookmarkStart w:id="2" w:name="GHS_SIGNALWORT"/>
            <w:bookmarkEnd w:id="1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1B0CA7" w:rsidRDefault="001B0CA7" w:rsidP="00826E4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1B0CA7">
              <w:rPr>
                <w:b/>
                <w:sz w:val="18"/>
              </w:rPr>
              <w:t>Flüssigkeit und Dampf leicht entzündbar.</w:t>
            </w:r>
            <w:r>
              <w:rPr>
                <w:sz w:val="18"/>
              </w:rPr>
              <w:t xml:space="preserve"> (H225)</w:t>
            </w:r>
          </w:p>
          <w:p w:rsidR="001B0CA7" w:rsidRDefault="001B0CA7" w:rsidP="00826E4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1B0CA7">
              <w:rPr>
                <w:b/>
                <w:sz w:val="18"/>
              </w:rPr>
              <w:t>Verursacht Hautreizungen.</w:t>
            </w:r>
            <w:r>
              <w:rPr>
                <w:sz w:val="18"/>
              </w:rPr>
              <w:t xml:space="preserve"> (H315)</w:t>
            </w:r>
          </w:p>
          <w:p w:rsidR="001B0CA7" w:rsidRDefault="001B0CA7" w:rsidP="00826E4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1B0CA7">
              <w:rPr>
                <w:b/>
                <w:sz w:val="18"/>
              </w:rPr>
              <w:t xml:space="preserve">Kann Schläfrigkeit und Benommenheit verursachen. </w:t>
            </w:r>
            <w:r>
              <w:rPr>
                <w:sz w:val="18"/>
              </w:rPr>
              <w:t>(H336).</w:t>
            </w:r>
          </w:p>
          <w:p w:rsidR="001B0CA7" w:rsidRDefault="001B0CA7" w:rsidP="00826E4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1B0CA7">
              <w:rPr>
                <w:b/>
                <w:sz w:val="18"/>
              </w:rPr>
              <w:t>Kann bei Verschlucken und Eindringen in die Atemwege tödlich sein.</w:t>
            </w:r>
            <w:r>
              <w:rPr>
                <w:sz w:val="18"/>
              </w:rPr>
              <w:t xml:space="preserve"> (H304)</w:t>
            </w:r>
          </w:p>
          <w:p w:rsidR="001B0CA7" w:rsidRDefault="001B0CA7" w:rsidP="00826E4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1B0CA7">
              <w:rPr>
                <w:b/>
                <w:sz w:val="18"/>
              </w:rPr>
              <w:t>Sehr giftig für Wasserorganismen mit langfristiger Wirkung.</w:t>
            </w:r>
            <w:r>
              <w:rPr>
                <w:sz w:val="18"/>
              </w:rPr>
              <w:t xml:space="preserve"> (H410)</w:t>
            </w:r>
          </w:p>
          <w:p w:rsidR="00CB42D1" w:rsidRDefault="00CB42D1" w:rsidP="00826E4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Schwindel, Kopfschmerzen, </w:t>
            </w:r>
            <w:r w:rsidR="00D66F46">
              <w:rPr>
                <w:sz w:val="18"/>
              </w:rPr>
              <w:t xml:space="preserve">Konzentrationsstörungen, Übelkeit, </w:t>
            </w:r>
            <w:r>
              <w:rPr>
                <w:sz w:val="18"/>
              </w:rPr>
              <w:t>Benommenheit bis zur Bewusstlosigkeit oder andere Hirnfunktionsstörungen können auftreten.</w:t>
            </w:r>
          </w:p>
          <w:p w:rsidR="00CB42D1" w:rsidRDefault="00CB42D1" w:rsidP="00826E4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Kann Atemwege, Augen und Magen-Darm-Trakt reizen.</w:t>
            </w:r>
          </w:p>
          <w:p w:rsidR="00CB42D1" w:rsidRDefault="00CB42D1" w:rsidP="00826E4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Kann Gesundheitsstörungen wie Nierenschaden verursachen.</w:t>
            </w:r>
          </w:p>
          <w:p w:rsidR="001B0CA7" w:rsidRDefault="001B0CA7" w:rsidP="00826E4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Dämpfe sind schwerer als Luft und bilden mit Luft explosionsfähige Atmosphäre.</w:t>
            </w:r>
          </w:p>
          <w:p w:rsidR="001B0CA7" w:rsidRDefault="001B0CA7" w:rsidP="00826E4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Bei durchtränktem Material (z.B. Kleidung, Putzlappen) besteht erhöhte Entzündungsgefahr.</w:t>
            </w:r>
          </w:p>
          <w:p w:rsidR="001B0CA7" w:rsidRDefault="001B0CA7" w:rsidP="00826E4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Reagiert mit starken Oxidationsmitteln unter heftiger Wärmeentwicklung. </w:t>
            </w:r>
          </w:p>
          <w:p w:rsidR="001B0CA7" w:rsidRDefault="001B0CA7" w:rsidP="00826E4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Zersetzt sich bei Erhitzen/Verbrennen in gefährliche Gase (z.B. Kohlenmonoxid und reizende Gase/Dämpfe).</w:t>
            </w:r>
          </w:p>
          <w:p w:rsidR="001B0CA7" w:rsidRDefault="001B0CA7" w:rsidP="00826E4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Greift folgende Werkstoffe an: Kunststoffe und Gummi.</w:t>
            </w:r>
          </w:p>
          <w:p w:rsidR="001B0CA7" w:rsidRDefault="001B0CA7" w:rsidP="00CB42D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CB42D1">
              <w:rPr>
                <w:sz w:val="18"/>
              </w:rPr>
              <w:t>Wassergefährdungsklasse (</w:t>
            </w:r>
            <w:r w:rsidRPr="00CB42D1">
              <w:rPr>
                <w:bCs/>
                <w:sz w:val="18"/>
              </w:rPr>
              <w:t>WGK</w:t>
            </w:r>
            <w:r w:rsidR="00CB42D1">
              <w:rPr>
                <w:bCs/>
                <w:sz w:val="18"/>
              </w:rPr>
              <w:t>)</w:t>
            </w:r>
            <w:r w:rsidRPr="00CB42D1">
              <w:rPr>
                <w:bCs/>
                <w:sz w:val="18"/>
              </w:rPr>
              <w:t>:</w:t>
            </w:r>
            <w:r>
              <w:rPr>
                <w:sz w:val="18"/>
              </w:rPr>
              <w:t xml:space="preserve"> 2 (deutlich wassergefährdend)</w:t>
            </w:r>
            <w:bookmarkStart w:id="3" w:name="TB100"/>
            <w:bookmarkStart w:id="4" w:name="GHS05"/>
            <w:bookmarkStart w:id="5" w:name="GHS06"/>
            <w:bookmarkEnd w:id="3"/>
            <w:bookmarkEnd w:id="4"/>
            <w:bookmarkEnd w:id="5"/>
          </w:p>
        </w:tc>
      </w:tr>
      <w:tr w:rsidR="00826E4E" w:rsidTr="001B0CA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D66F46">
        <w:trPr>
          <w:trHeight w:val="2121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826E4E" w:rsidRDefault="000C553F" w:rsidP="00D66F46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7095F0FD" wp14:editId="434B037C">
                  <wp:extent cx="499745" cy="49974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F5B2F">
              <w:rPr>
                <w:noProof/>
              </w:rPr>
              <w:drawing>
                <wp:inline distT="0" distB="0" distL="0" distR="0" wp14:anchorId="3B873274">
                  <wp:extent cx="480060" cy="480060"/>
                  <wp:effectExtent l="0" t="0" r="0" b="0"/>
                  <wp:docPr id="291" name="Bild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E4E" w:rsidRDefault="001F5B2F" w:rsidP="00D66F46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4CA75771">
                  <wp:extent cx="480060" cy="480060"/>
                  <wp:effectExtent l="0" t="0" r="0" b="0"/>
                  <wp:docPr id="292" name="Bild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PIK01b"/>
            <w:bookmarkEnd w:id="6"/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D66F46" w:rsidRDefault="00826E4E" w:rsidP="00826E4E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>-  </w:t>
            </w:r>
            <w:r w:rsidR="00D66F46" w:rsidRPr="00D66F46">
              <w:rPr>
                <w:b/>
                <w:sz w:val="18"/>
              </w:rPr>
              <w:t>Von Hitze, heißen Oberflächen, Funken, offenen Flammen und anderen Zündquellen fernhalten. Nicht rauchen.</w:t>
            </w:r>
          </w:p>
          <w:p w:rsidR="0084652A" w:rsidRDefault="0084652A" w:rsidP="00826E4E">
            <w:pPr>
              <w:pStyle w:val="TextBlockLeft"/>
              <w:ind w:left="160" w:hanging="160"/>
              <w:rPr>
                <w:sz w:val="18"/>
              </w:rPr>
            </w:pPr>
            <w:r w:rsidRPr="0084652A">
              <w:rPr>
                <w:sz w:val="18"/>
              </w:rPr>
              <w:t xml:space="preserve">- </w:t>
            </w:r>
            <w:r>
              <w:rPr>
                <w:b/>
                <w:sz w:val="18"/>
              </w:rPr>
              <w:t xml:space="preserve"> Behälter dicht verschlossen halten.</w:t>
            </w:r>
          </w:p>
          <w:p w:rsidR="00D66F46" w:rsidRPr="0084652A" w:rsidRDefault="00D66F46" w:rsidP="000C553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84652A">
              <w:rPr>
                <w:sz w:val="18"/>
              </w:rPr>
              <w:t>Maßnahme</w:t>
            </w:r>
            <w:r w:rsidR="006926C5">
              <w:rPr>
                <w:sz w:val="18"/>
              </w:rPr>
              <w:t>n</w:t>
            </w:r>
            <w:r w:rsidRPr="0084652A">
              <w:rPr>
                <w:sz w:val="18"/>
              </w:rPr>
              <w:t xml:space="preserve"> gegen elektrostatische Entladungen treffen.</w:t>
            </w:r>
          </w:p>
          <w:p w:rsidR="000C553F" w:rsidRDefault="00D66F46" w:rsidP="00826E4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Bildung von Dämpfen oder Nebeln vermeiden</w:t>
            </w:r>
            <w:r w:rsidR="000C553F">
              <w:rPr>
                <w:sz w:val="18"/>
              </w:rPr>
              <w:t>.</w:t>
            </w:r>
            <w:r w:rsidR="006926C5">
              <w:rPr>
                <w:sz w:val="18"/>
              </w:rPr>
              <w:t xml:space="preserve"> Möglichst geschlossene Apparaturen verwenden.</w:t>
            </w:r>
          </w:p>
          <w:p w:rsidR="00D66F46" w:rsidRDefault="000C553F" w:rsidP="0084652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Einatmen von Dämpfen und Aero</w:t>
            </w:r>
            <w:r>
              <w:rPr>
                <w:sz w:val="18"/>
              </w:rPr>
              <w:softHyphen/>
              <w:t>solen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 xml:space="preserve">den. </w:t>
            </w:r>
            <w:r w:rsidR="00D66F46">
              <w:rPr>
                <w:sz w:val="18"/>
              </w:rPr>
              <w:t>Im Abzug arbeiten, Frontschieber geschlossen halten.</w:t>
            </w:r>
          </w:p>
          <w:p w:rsidR="006926C5" w:rsidRDefault="00826E4E" w:rsidP="006926C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6926C5">
              <w:rPr>
                <w:sz w:val="18"/>
              </w:rPr>
              <w:t>Im Labor am Arbeits</w:t>
            </w:r>
            <w:r w:rsidR="006926C5">
              <w:rPr>
                <w:sz w:val="18"/>
              </w:rPr>
              <w:softHyphen/>
              <w:t>platz Tagesbedarf nur in ma</w:t>
            </w:r>
            <w:r w:rsidR="006926C5">
              <w:rPr>
                <w:sz w:val="18"/>
              </w:rPr>
              <w:softHyphen/>
              <w:t>ximal 1-Liter-Be</w:t>
            </w:r>
            <w:r w:rsidR="006926C5">
              <w:rPr>
                <w:sz w:val="18"/>
              </w:rPr>
              <w:softHyphen/>
              <w:t xml:space="preserve">hältern bereitstellen. </w:t>
            </w:r>
          </w:p>
          <w:p w:rsidR="009B3934" w:rsidRDefault="000C553F" w:rsidP="0084652A">
            <w:pPr>
              <w:pStyle w:val="TextBlockLeft"/>
              <w:ind w:left="160" w:hanging="160"/>
              <w:rPr>
                <w:sz w:val="18"/>
              </w:rPr>
            </w:pPr>
            <w:r w:rsidRPr="000C553F"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 </w:t>
            </w:r>
            <w:r w:rsidRPr="000C553F">
              <w:rPr>
                <w:sz w:val="18"/>
              </w:rPr>
              <w:t>Lagerung nur im Gefahrstoffschrank, gegen Fla</w:t>
            </w:r>
            <w:r>
              <w:rPr>
                <w:sz w:val="18"/>
              </w:rPr>
              <w:t>mmen und Hitzeeinwir</w:t>
            </w:r>
            <w:r w:rsidRPr="000C553F">
              <w:rPr>
                <w:sz w:val="18"/>
              </w:rPr>
              <w:t xml:space="preserve">kung geschützt. </w:t>
            </w:r>
          </w:p>
          <w:p w:rsidR="00826E4E" w:rsidRPr="00D66F46" w:rsidRDefault="009B3934" w:rsidP="00826E4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826E4E">
              <w:rPr>
                <w:sz w:val="18"/>
              </w:rPr>
              <w:t>Be</w:t>
            </w:r>
            <w:r w:rsidR="00826E4E">
              <w:rPr>
                <w:sz w:val="18"/>
              </w:rPr>
              <w:softHyphen/>
              <w:t>rührung mit Au</w:t>
            </w:r>
            <w:r w:rsidR="00826E4E">
              <w:rPr>
                <w:sz w:val="18"/>
              </w:rPr>
              <w:softHyphen/>
              <w:t>gen und Haut ver</w:t>
            </w:r>
            <w:r w:rsidR="00826E4E">
              <w:rPr>
                <w:sz w:val="18"/>
              </w:rPr>
              <w:softHyphen/>
              <w:t>mei</w:t>
            </w:r>
            <w:r w:rsidR="00826E4E">
              <w:rPr>
                <w:sz w:val="18"/>
              </w:rPr>
              <w:softHyphen/>
              <w:t xml:space="preserve">den! </w:t>
            </w:r>
          </w:p>
          <w:p w:rsidR="00826E4E" w:rsidRDefault="009B3934" w:rsidP="009B3934">
            <w:pPr>
              <w:pStyle w:val="TextBlockLeft"/>
              <w:rPr>
                <w:sz w:val="18"/>
              </w:rPr>
            </w:pPr>
            <w:bookmarkStart w:id="7" w:name="TB110"/>
            <w:bookmarkEnd w:id="7"/>
            <w:r>
              <w:rPr>
                <w:bCs/>
                <w:sz w:val="18"/>
              </w:rPr>
              <w:t xml:space="preserve">-  </w:t>
            </w:r>
            <w:r w:rsidR="00826E4E">
              <w:rPr>
                <w:b/>
                <w:bCs/>
                <w:sz w:val="18"/>
              </w:rPr>
              <w:t>Augenschutz</w:t>
            </w:r>
            <w:r>
              <w:rPr>
                <w:b/>
                <w:bCs/>
                <w:sz w:val="18"/>
              </w:rPr>
              <w:t xml:space="preserve"> benutzen</w:t>
            </w:r>
            <w:r w:rsidR="00826E4E">
              <w:rPr>
                <w:b/>
                <w:bCs/>
                <w:sz w:val="18"/>
              </w:rPr>
              <w:t xml:space="preserve">: </w:t>
            </w:r>
            <w:proofErr w:type="spellStart"/>
            <w:r w:rsidR="00826E4E">
              <w:rPr>
                <w:sz w:val="18"/>
              </w:rPr>
              <w:t>Ge</w:t>
            </w:r>
            <w:r w:rsidR="00826E4E">
              <w:rPr>
                <w:sz w:val="18"/>
              </w:rPr>
              <w:softHyphen/>
              <w:t>stell</w:t>
            </w:r>
            <w:r w:rsidR="00826E4E">
              <w:rPr>
                <w:sz w:val="18"/>
              </w:rPr>
              <w:softHyphen/>
              <w:t>brille</w:t>
            </w:r>
            <w:proofErr w:type="spellEnd"/>
            <w:r w:rsidR="00826E4E">
              <w:rPr>
                <w:sz w:val="18"/>
              </w:rPr>
              <w:t xml:space="preserve"> mit Seiten</w:t>
            </w:r>
            <w:r w:rsidR="00826E4E">
              <w:rPr>
                <w:sz w:val="18"/>
              </w:rPr>
              <w:softHyphen/>
              <w:t>schutz. B</w:t>
            </w:r>
            <w:r>
              <w:rPr>
                <w:sz w:val="18"/>
              </w:rPr>
              <w:t>ei Spritz</w:t>
            </w:r>
            <w:r>
              <w:rPr>
                <w:sz w:val="18"/>
              </w:rPr>
              <w:softHyphen/>
              <w:t>ge</w:t>
            </w:r>
            <w:r>
              <w:rPr>
                <w:sz w:val="18"/>
              </w:rPr>
              <w:softHyphen/>
              <w:t>fahr: Korb</w:t>
            </w:r>
            <w:r>
              <w:rPr>
                <w:sz w:val="18"/>
              </w:rPr>
              <w:softHyphen/>
              <w:t>brille!</w:t>
            </w:r>
          </w:p>
          <w:p w:rsidR="009B3934" w:rsidRDefault="009B3934" w:rsidP="000C553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b/>
                <w:bCs/>
                <w:sz w:val="18"/>
              </w:rPr>
              <w:t>Handschutz</w:t>
            </w:r>
            <w:r w:rsidR="000C553F">
              <w:rPr>
                <w:b/>
                <w:bCs/>
                <w:sz w:val="18"/>
              </w:rPr>
              <w:t xml:space="preserve"> benutzen</w:t>
            </w:r>
            <w:r>
              <w:rPr>
                <w:b/>
                <w:bCs/>
                <w:sz w:val="18"/>
              </w:rPr>
              <w:t xml:space="preserve">: </w:t>
            </w:r>
            <w:r w:rsidR="000C553F">
              <w:rPr>
                <w:sz w:val="18"/>
              </w:rPr>
              <w:t>Schutzh</w:t>
            </w:r>
            <w:r>
              <w:rPr>
                <w:sz w:val="18"/>
              </w:rPr>
              <w:t xml:space="preserve">andschuhe aus: </w:t>
            </w:r>
            <w:proofErr w:type="spellStart"/>
            <w:r>
              <w:rPr>
                <w:sz w:val="18"/>
              </w:rPr>
              <w:t>Nitrilkautschuk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Nitrillatex</w:t>
            </w:r>
            <w:proofErr w:type="spellEnd"/>
            <w:r>
              <w:rPr>
                <w:sz w:val="18"/>
              </w:rPr>
              <w:t xml:space="preserve"> (NBR; 0,4 mm), Fluorkautschuk (FKM; 0,7 mm).</w:t>
            </w:r>
            <w:r w:rsidR="00E0500C">
              <w:rPr>
                <w:sz w:val="18"/>
              </w:rPr>
              <w:t xml:space="preserve"> Hautschutzplan beachten.</w:t>
            </w:r>
            <w:bookmarkStart w:id="8" w:name="_GoBack"/>
            <w:bookmarkEnd w:id="8"/>
          </w:p>
          <w:p w:rsidR="00E0500C" w:rsidRDefault="00E0500C" w:rsidP="00E0500C">
            <w:pPr>
              <w:pStyle w:val="TextBlockLeft"/>
              <w:ind w:left="160" w:hanging="160"/>
              <w:rPr>
                <w:sz w:val="18"/>
              </w:rPr>
            </w:pPr>
            <w:r w:rsidRPr="003F643A">
              <w:rPr>
                <w:sz w:val="18"/>
              </w:rPr>
              <w:t>-</w:t>
            </w:r>
            <w:r>
              <w:rPr>
                <w:b/>
                <w:sz w:val="18"/>
              </w:rPr>
              <w:t xml:space="preserve"> </w:t>
            </w:r>
            <w:r w:rsidRPr="00DA5711">
              <w:rPr>
                <w:b/>
                <w:sz w:val="18"/>
              </w:rPr>
              <w:t>Schutzkleidung tragen:</w:t>
            </w:r>
            <w:r>
              <w:rPr>
                <w:sz w:val="18"/>
              </w:rPr>
              <w:t xml:space="preserve"> Laborkittel.</w:t>
            </w:r>
          </w:p>
          <w:p w:rsidR="00E0500C" w:rsidRPr="009B3934" w:rsidRDefault="00E0500C" w:rsidP="00E0500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Vor</w:t>
            </w:r>
            <w:r>
              <w:rPr>
                <w:sz w:val="18"/>
              </w:rPr>
              <w:softHyphen/>
              <w:t>sicht mit leeren Ge</w:t>
            </w:r>
            <w:r>
              <w:rPr>
                <w:sz w:val="18"/>
              </w:rPr>
              <w:softHyphen/>
              <w:t>bin</w:t>
            </w:r>
            <w:r>
              <w:rPr>
                <w:sz w:val="18"/>
              </w:rPr>
              <w:softHyphen/>
              <w:t>den. Restmengen können gefährliche explosionsfähige Atmosphäre bilden!</w:t>
            </w:r>
          </w:p>
        </w:tc>
      </w:tr>
      <w:tr w:rsidR="00826E4E" w:rsidTr="001B0CA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1B0CA7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1B0CA7" w:rsidTr="001B0CA7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1B0CA7" w:rsidRDefault="001B0CA7" w:rsidP="00826E4E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6926C5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1B0CA7" w:rsidRDefault="001B0CA7" w:rsidP="00826E4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9B3934" w:rsidRPr="009B3934">
              <w:rPr>
                <w:b/>
                <w:sz w:val="18"/>
              </w:rPr>
              <w:t>A</w:t>
            </w:r>
            <w:r w:rsidRPr="009B3934">
              <w:rPr>
                <w:b/>
                <w:sz w:val="18"/>
              </w:rPr>
              <w:t>usge</w:t>
            </w:r>
            <w:r w:rsidRPr="009B3934">
              <w:rPr>
                <w:b/>
                <w:sz w:val="18"/>
              </w:rPr>
              <w:softHyphen/>
              <w:t>lau</w:t>
            </w:r>
            <w:r w:rsidRPr="009B3934">
              <w:rPr>
                <w:b/>
                <w:sz w:val="18"/>
              </w:rPr>
              <w:softHyphen/>
              <w:t>fene</w:t>
            </w:r>
            <w:r w:rsidR="009B3934" w:rsidRPr="009B3934">
              <w:rPr>
                <w:b/>
                <w:sz w:val="18"/>
              </w:rPr>
              <w:t>s</w:t>
            </w:r>
            <w:r w:rsidRPr="009B3934">
              <w:rPr>
                <w:b/>
                <w:sz w:val="18"/>
              </w:rPr>
              <w:t>/ver</w:t>
            </w:r>
            <w:r w:rsidRPr="009B3934">
              <w:rPr>
                <w:b/>
                <w:sz w:val="18"/>
              </w:rPr>
              <w:softHyphen/>
              <w:t>schüttete</w:t>
            </w:r>
            <w:r w:rsidR="009B3934" w:rsidRPr="009B3934">
              <w:rPr>
                <w:b/>
                <w:sz w:val="18"/>
              </w:rPr>
              <w:t>s</w:t>
            </w:r>
            <w:r w:rsidRPr="009B3934">
              <w:rPr>
                <w:b/>
                <w:sz w:val="18"/>
              </w:rPr>
              <w:t xml:space="preserve"> Produkt</w:t>
            </w:r>
            <w:r w:rsidR="009B3934" w:rsidRPr="009B3934">
              <w:rPr>
                <w:sz w:val="18"/>
              </w:rPr>
              <w:t>:</w:t>
            </w:r>
            <w:r w:rsidRPr="009B3934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Schutz</w:t>
            </w:r>
            <w:r>
              <w:rPr>
                <w:sz w:val="18"/>
              </w:rPr>
              <w:softHyphen/>
              <w:t>brille, Hand</w:t>
            </w:r>
            <w:r>
              <w:rPr>
                <w:sz w:val="18"/>
              </w:rPr>
              <w:softHyphen/>
              <w:t>schuhe sowie bei größeren Mengen Atem</w:t>
            </w:r>
            <w:r>
              <w:rPr>
                <w:sz w:val="18"/>
              </w:rPr>
              <w:softHyphen/>
              <w:t>schutz tragen. Geeigneter Atemschutz: Gas</w:t>
            </w:r>
            <w:r>
              <w:rPr>
                <w:sz w:val="18"/>
              </w:rPr>
              <w:softHyphen/>
              <w:t>filter A (braun)</w:t>
            </w:r>
            <w:r w:rsidR="00605767">
              <w:rPr>
                <w:sz w:val="18"/>
              </w:rPr>
              <w:t>.</w:t>
            </w:r>
            <w:r>
              <w:rPr>
                <w:sz w:val="18"/>
              </w:rPr>
              <w:t xml:space="preserve"> 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Kie</w:t>
            </w:r>
            <w:r>
              <w:rPr>
                <w:sz w:val="18"/>
              </w:rPr>
              <w:softHyphen/>
              <w:t>sel</w:t>
            </w:r>
            <w:r>
              <w:rPr>
                <w:sz w:val="18"/>
              </w:rPr>
              <w:softHyphen/>
              <w:t>gur, Sand)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 und ent</w:t>
            </w:r>
            <w:r>
              <w:rPr>
                <w:sz w:val="18"/>
              </w:rPr>
              <w:softHyphen/>
              <w:t>sor</w:t>
            </w:r>
            <w:r>
              <w:rPr>
                <w:sz w:val="18"/>
              </w:rPr>
              <w:softHyphen/>
              <w:t>gen! Raum an</w:t>
            </w:r>
            <w:r>
              <w:rPr>
                <w:sz w:val="18"/>
              </w:rPr>
              <w:softHyphen/>
              <w:t>schließend lüf</w:t>
            </w:r>
            <w:r>
              <w:rPr>
                <w:sz w:val="18"/>
              </w:rPr>
              <w:softHyphen/>
              <w:t xml:space="preserve">ten. </w:t>
            </w:r>
          </w:p>
          <w:p w:rsidR="00605767" w:rsidRDefault="001B0CA7" w:rsidP="001F5B2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605767" w:rsidRPr="00605767">
              <w:rPr>
                <w:b/>
                <w:sz w:val="18"/>
              </w:rPr>
              <w:t>Im Brandfall</w:t>
            </w:r>
            <w:r w:rsidR="00605767">
              <w:rPr>
                <w:sz w:val="18"/>
              </w:rPr>
              <w:t xml:space="preserve">: </w:t>
            </w:r>
            <w:r>
              <w:rPr>
                <w:sz w:val="18"/>
              </w:rPr>
              <w:t>Pro</w:t>
            </w:r>
            <w:r>
              <w:rPr>
                <w:sz w:val="18"/>
              </w:rPr>
              <w:softHyphen/>
              <w:t>dukt ist brenn</w:t>
            </w:r>
            <w:r>
              <w:rPr>
                <w:sz w:val="18"/>
              </w:rPr>
              <w:softHyphen/>
              <w:t>bar</w:t>
            </w:r>
            <w:r w:rsidR="00605767">
              <w:rPr>
                <w:sz w:val="18"/>
              </w:rPr>
              <w:t xml:space="preserve">, geeignete Löschmittel: Kohlendioxid, Schaum, Löschpulver, Wassernebel. Nicht: Wasser im Vollstrahl! Bei Brand entstehen gefährliche Gase/Dämpfe (z.B. Kohlenmonoxid). </w:t>
            </w:r>
            <w:proofErr w:type="spellStart"/>
            <w:r w:rsidR="00605767">
              <w:rPr>
                <w:sz w:val="18"/>
              </w:rPr>
              <w:t>Berstgefahr</w:t>
            </w:r>
            <w:proofErr w:type="spellEnd"/>
            <w:r w:rsidR="00605767">
              <w:rPr>
                <w:sz w:val="18"/>
              </w:rPr>
              <w:t xml:space="preserve"> bei Erwärmung.</w:t>
            </w:r>
          </w:p>
          <w:p w:rsidR="001B0CA7" w:rsidRPr="00605767" w:rsidRDefault="00605767" w:rsidP="001F5B2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Das Eindringen in Boden, Gewässer und Kanalisation muss verhindert werden.</w:t>
            </w:r>
          </w:p>
        </w:tc>
      </w:tr>
      <w:tr w:rsidR="00826E4E" w:rsidTr="001B0CA7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1B0CA7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Default="00826E4E" w:rsidP="001B0CA7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26E4E" w:rsidTr="001B0CA7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826E4E" w:rsidRDefault="00826E4E" w:rsidP="00826E4E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71.5pt" o:ole="">
                  <v:imagedata r:id="rId15" o:title=""/>
                </v:shape>
                <o:OLEObject Type="Embed" ProgID="PBrush" ShapeID="_x0000_i1025" DrawAspect="Content" ObjectID="_1767011369" r:id="rId16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826E4E" w:rsidRPr="001F5B2F" w:rsidRDefault="00826E4E" w:rsidP="00826E4E">
            <w:pPr>
              <w:pStyle w:val="TextBlockLeft"/>
            </w:pPr>
            <w:r w:rsidRPr="001F5B2F">
              <w:rPr>
                <w:bCs/>
                <w:sz w:val="18"/>
              </w:rPr>
              <w:t>Selbstschutz beachten, Vorgesetz</w:t>
            </w:r>
            <w:r w:rsidR="006926C5">
              <w:rPr>
                <w:bCs/>
                <w:sz w:val="18"/>
              </w:rPr>
              <w:t>t</w:t>
            </w:r>
            <w:r w:rsidRPr="001F5B2F">
              <w:rPr>
                <w:bCs/>
                <w:sz w:val="18"/>
              </w:rPr>
              <w:t>e</w:t>
            </w:r>
            <w:r w:rsidR="006926C5">
              <w:rPr>
                <w:bCs/>
                <w:sz w:val="18"/>
              </w:rPr>
              <w:t>*</w:t>
            </w:r>
            <w:r w:rsidRPr="001F5B2F">
              <w:rPr>
                <w:bCs/>
                <w:sz w:val="18"/>
              </w:rPr>
              <w:t>n informieren.</w:t>
            </w:r>
          </w:p>
          <w:p w:rsidR="00826E4E" w:rsidRDefault="00826E4E" w:rsidP="00826E4E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  <w:r w:rsidR="00605767">
              <w:rPr>
                <w:sz w:val="18"/>
              </w:rPr>
              <w:t>Steriler Schutzverband. Augenärztliche Behandlung.</w:t>
            </w:r>
          </w:p>
          <w:p w:rsidR="00826E4E" w:rsidRDefault="00826E4E" w:rsidP="00826E4E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 w:rsidR="00605767">
              <w:rPr>
                <w:sz w:val="18"/>
              </w:rPr>
              <w:t>Ver</w:t>
            </w:r>
            <w:r w:rsidR="00605767">
              <w:rPr>
                <w:sz w:val="18"/>
              </w:rPr>
              <w:softHyphen/>
              <w:t>un</w:t>
            </w:r>
            <w:r w:rsidR="00605767">
              <w:rPr>
                <w:sz w:val="18"/>
              </w:rPr>
              <w:softHyphen/>
              <w:t>reinigte Klei</w:t>
            </w:r>
            <w:r w:rsidR="00605767">
              <w:rPr>
                <w:sz w:val="18"/>
              </w:rPr>
              <w:softHyphen/>
              <w:t xml:space="preserve">dung </w:t>
            </w:r>
            <w:r>
              <w:rPr>
                <w:sz w:val="18"/>
              </w:rPr>
              <w:t>so</w:t>
            </w:r>
            <w:r>
              <w:rPr>
                <w:sz w:val="18"/>
              </w:rPr>
              <w:softHyphen/>
              <w:t>fort aus</w:t>
            </w:r>
            <w:r>
              <w:rPr>
                <w:sz w:val="18"/>
              </w:rPr>
              <w:softHyphen/>
              <w:t>ziehen. Haut mit viel Was</w:t>
            </w:r>
            <w:r>
              <w:rPr>
                <w:sz w:val="18"/>
              </w:rPr>
              <w:softHyphen/>
              <w:t>ser</w:t>
            </w:r>
            <w:r w:rsidR="0084652A">
              <w:rPr>
                <w:sz w:val="18"/>
              </w:rPr>
              <w:t xml:space="preserve"> ab</w:t>
            </w:r>
            <w:r>
              <w:rPr>
                <w:sz w:val="18"/>
              </w:rPr>
              <w:t xml:space="preserve">spülen. </w:t>
            </w:r>
          </w:p>
          <w:p w:rsidR="00826E4E" w:rsidRDefault="00826E4E" w:rsidP="00826E4E">
            <w:pPr>
              <w:pStyle w:val="TextBlockLeft"/>
              <w:rPr>
                <w:sz w:val="18"/>
              </w:rPr>
            </w:pPr>
            <w:r w:rsidRPr="006926C5">
              <w:rPr>
                <w:b/>
                <w:bCs/>
                <w:sz w:val="18"/>
              </w:rPr>
              <w:t xml:space="preserve">Nach Einatmen: </w:t>
            </w:r>
            <w:r w:rsidRPr="006926C5">
              <w:rPr>
                <w:sz w:val="18"/>
              </w:rPr>
              <w:t>Verletzte</w:t>
            </w:r>
            <w:r w:rsidR="00536F92">
              <w:rPr>
                <w:sz w:val="18"/>
              </w:rPr>
              <w:t>*</w:t>
            </w:r>
            <w:r w:rsidRPr="006926C5">
              <w:rPr>
                <w:sz w:val="18"/>
              </w:rPr>
              <w:t>n aus dem Ge</w:t>
            </w:r>
            <w:r w:rsidRPr="006926C5">
              <w:rPr>
                <w:sz w:val="18"/>
              </w:rPr>
              <w:softHyphen/>
              <w:t>fahren</w:t>
            </w:r>
            <w:r w:rsidRPr="006926C5">
              <w:rPr>
                <w:sz w:val="18"/>
              </w:rPr>
              <w:softHyphen/>
              <w:t xml:space="preserve">bereich bringen. </w:t>
            </w:r>
            <w:r w:rsidR="006926C5" w:rsidRPr="006926C5">
              <w:rPr>
                <w:sz w:val="18"/>
              </w:rPr>
              <w:t xml:space="preserve">Frischluftzufuhr. </w:t>
            </w:r>
            <w:r w:rsidR="001F5B2F" w:rsidRPr="006926C5">
              <w:rPr>
                <w:sz w:val="18"/>
              </w:rPr>
              <w:t>Arzt hinzuziehen.</w:t>
            </w:r>
            <w:r>
              <w:rPr>
                <w:sz w:val="18"/>
              </w:rPr>
              <w:t xml:space="preserve"> </w:t>
            </w:r>
          </w:p>
          <w:p w:rsidR="00826E4E" w:rsidRDefault="00826E4E" w:rsidP="00536F92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Kein Erbrechen auslösen, nichts zu trin</w:t>
            </w:r>
            <w:r>
              <w:rPr>
                <w:sz w:val="18"/>
              </w:rPr>
              <w:softHyphen/>
              <w:t xml:space="preserve">ken geben. </w:t>
            </w:r>
            <w:r w:rsidR="00605767">
              <w:rPr>
                <w:sz w:val="18"/>
              </w:rPr>
              <w:t>Gefahr ernster</w:t>
            </w:r>
            <w:r>
              <w:rPr>
                <w:sz w:val="18"/>
              </w:rPr>
              <w:t xml:space="preserve"> Lungen</w:t>
            </w:r>
            <w:r>
              <w:rPr>
                <w:sz w:val="18"/>
              </w:rPr>
              <w:softHyphen/>
              <w:t>schä</w:t>
            </w:r>
            <w:r>
              <w:rPr>
                <w:sz w:val="18"/>
              </w:rPr>
              <w:softHyphen/>
              <w:t>di</w:t>
            </w:r>
            <w:r>
              <w:rPr>
                <w:sz w:val="18"/>
              </w:rPr>
              <w:softHyphen/>
              <w:t>gung</w:t>
            </w:r>
            <w:r w:rsidR="00536F92">
              <w:rPr>
                <w:sz w:val="18"/>
              </w:rPr>
              <w:t xml:space="preserve">. Umgehend Arzt/Ärztin </w:t>
            </w:r>
            <w:r w:rsidR="00740BC9">
              <w:rPr>
                <w:sz w:val="18"/>
              </w:rPr>
              <w:t>hinzuziehen.</w:t>
            </w:r>
            <w:r>
              <w:rPr>
                <w:sz w:val="18"/>
              </w:rPr>
              <w:t xml:space="preserve"> </w:t>
            </w:r>
            <w:bookmarkStart w:id="9" w:name="TB130"/>
            <w:bookmarkEnd w:id="9"/>
          </w:p>
        </w:tc>
      </w:tr>
      <w:tr w:rsidR="00826E4E" w:rsidTr="001B0CA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1B0CA7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826E4E" w:rsidTr="001B0CA7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26E4E" w:rsidRPr="006926C5" w:rsidRDefault="00826E4E" w:rsidP="00826E4E">
            <w:pPr>
              <w:widowControl w:val="0"/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6926C5">
              <w:rPr>
                <w:rFonts w:ascii="Arial" w:hAnsi="Arial"/>
                <w:sz w:val="18"/>
                <w:szCs w:val="18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Pr="009B3934" w:rsidRDefault="00BC592D">
      <w:pPr>
        <w:ind w:right="-1"/>
        <w:jc w:val="right"/>
        <w:rPr>
          <w:sz w:val="6"/>
        </w:rPr>
      </w:pPr>
    </w:p>
    <w:sectPr w:rsidR="00BC592D" w:rsidRPr="009B3934" w:rsidSect="00D66F46">
      <w:headerReference w:type="even" r:id="rId17"/>
      <w:headerReference w:type="default" r:id="rId18"/>
      <w:footerReference w:type="first" r:id="rId19"/>
      <w:pgSz w:w="11906" w:h="16838" w:code="9"/>
      <w:pgMar w:top="465" w:right="566" w:bottom="709" w:left="1474" w:header="720" w:footer="5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1F5B2F" w:rsidP="00D66F46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>Stand</w:t>
    </w:r>
    <w:r>
      <w:rPr>
        <w:rFonts w:ascii="Arial" w:hAnsi="Arial" w:cs="Arial"/>
      </w:rPr>
      <w:t xml:space="preserve">: </w:t>
    </w:r>
    <w:r w:rsidR="00536F92">
      <w:rPr>
        <w:rFonts w:ascii="Arial" w:hAnsi="Arial" w:cs="Arial"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36F92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C553F"/>
    <w:rsid w:val="00171019"/>
    <w:rsid w:val="001B0CA7"/>
    <w:rsid w:val="001F5B2F"/>
    <w:rsid w:val="0022502C"/>
    <w:rsid w:val="00373338"/>
    <w:rsid w:val="00536F92"/>
    <w:rsid w:val="005C7C8B"/>
    <w:rsid w:val="00605767"/>
    <w:rsid w:val="006926C5"/>
    <w:rsid w:val="00740BC9"/>
    <w:rsid w:val="00826B1C"/>
    <w:rsid w:val="00826E4E"/>
    <w:rsid w:val="0084652A"/>
    <w:rsid w:val="009B3934"/>
    <w:rsid w:val="00B547E0"/>
    <w:rsid w:val="00B94128"/>
    <w:rsid w:val="00BC592D"/>
    <w:rsid w:val="00CB42D1"/>
    <w:rsid w:val="00D66F46"/>
    <w:rsid w:val="00D96765"/>
    <w:rsid w:val="00E0500C"/>
    <w:rsid w:val="00E14937"/>
    <w:rsid w:val="00E6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3EAB8B3D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Richter.Sylvia</cp:lastModifiedBy>
  <cp:revision>3</cp:revision>
  <cp:lastPrinted>2001-04-11T15:22:00Z</cp:lastPrinted>
  <dcterms:created xsi:type="dcterms:W3CDTF">2024-01-17T08:26:00Z</dcterms:created>
  <dcterms:modified xsi:type="dcterms:W3CDTF">2024-01-17T14:43:00Z</dcterms:modified>
</cp:coreProperties>
</file>