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0F719A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7F7D13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7F7D13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7F7D13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F470E0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0F719A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7F7D13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557841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7F7D13">
              <w:t xml:space="preserve">                                                                                        </w:t>
            </w:r>
            <w:r w:rsidR="000F719A">
              <w:t xml:space="preserve">                         </w:t>
            </w:r>
            <w:r w:rsidR="007F7D13" w:rsidRPr="007F7D13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0F719A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0F719A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054198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54198">
              <w:rPr>
                <w:rFonts w:ascii="Arial" w:hAnsi="Arial" w:cs="Arial"/>
                <w:b/>
                <w:sz w:val="32"/>
                <w:szCs w:val="32"/>
              </w:rPr>
              <w:t>Trifluoressigsäure</w:t>
            </w:r>
          </w:p>
        </w:tc>
      </w:tr>
      <w:tr w:rsidR="00BC592D" w:rsidTr="000F719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B65C64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054198" w:rsidTr="000F719A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054198" w:rsidRDefault="00F470E0" w:rsidP="000F719A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198" w:rsidRDefault="00F470E0" w:rsidP="000F719A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198" w:rsidRDefault="00054198" w:rsidP="000F719A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0F719A" w:rsidRPr="00F2567C" w:rsidRDefault="00054198" w:rsidP="000F719A">
            <w:pPr>
              <w:pStyle w:val="TextBlockLeft"/>
              <w:ind w:left="160" w:hanging="160"/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0F719A" w:rsidRPr="00F2567C">
              <w:rPr>
                <w:b/>
                <w:bCs/>
              </w:rPr>
              <w:t>Kann gegenüber Metallen korrosiv sein.</w:t>
            </w:r>
            <w:r w:rsidR="000F719A" w:rsidRPr="00F2567C">
              <w:t xml:space="preserve"> (H290)</w:t>
            </w:r>
          </w:p>
          <w:p w:rsidR="000F719A" w:rsidRPr="00F2567C" w:rsidRDefault="000F719A" w:rsidP="000F719A">
            <w:pPr>
              <w:pStyle w:val="TextBlockLeft"/>
              <w:ind w:left="160" w:hanging="160"/>
            </w:pPr>
            <w:r w:rsidRPr="00F2567C">
              <w:t xml:space="preserve">-  </w:t>
            </w:r>
            <w:r w:rsidRPr="00F2567C">
              <w:rPr>
                <w:b/>
                <w:bCs/>
              </w:rPr>
              <w:t>Giftig bei Einatmen.</w:t>
            </w:r>
            <w:r w:rsidRPr="00F2567C">
              <w:t xml:space="preserve"> (H331)</w:t>
            </w:r>
          </w:p>
          <w:p w:rsidR="000F719A" w:rsidRPr="00F2567C" w:rsidRDefault="000F719A" w:rsidP="000F719A">
            <w:pPr>
              <w:pStyle w:val="TextBlockLeft"/>
              <w:ind w:left="160" w:hanging="160"/>
            </w:pPr>
            <w:r w:rsidRPr="00F2567C">
              <w:t xml:space="preserve">-  </w:t>
            </w:r>
            <w:r w:rsidRPr="00F2567C">
              <w:rPr>
                <w:b/>
                <w:bCs/>
              </w:rPr>
              <w:t>Verursacht schwere Verätzungen der Haut und schwere Augenschäden.</w:t>
            </w:r>
            <w:r w:rsidRPr="00F2567C">
              <w:t xml:space="preserve"> (H314)</w:t>
            </w:r>
          </w:p>
          <w:p w:rsidR="000F719A" w:rsidRPr="00F2567C" w:rsidRDefault="000F719A" w:rsidP="000F719A">
            <w:pPr>
              <w:pStyle w:val="TextBlockLeft"/>
              <w:ind w:left="160" w:hanging="160"/>
            </w:pPr>
            <w:r w:rsidRPr="00F2567C">
              <w:t xml:space="preserve">-  </w:t>
            </w:r>
            <w:r w:rsidRPr="00F2567C">
              <w:rPr>
                <w:b/>
                <w:bCs/>
              </w:rPr>
              <w:t>Schädlich für Wasserorganismen, mit langfristiger Wirkung.</w:t>
            </w:r>
            <w:r w:rsidRPr="00F2567C">
              <w:t xml:space="preserve"> (H412)</w:t>
            </w:r>
          </w:p>
          <w:p w:rsidR="000F719A" w:rsidRPr="00F2567C" w:rsidRDefault="000F719A" w:rsidP="000F719A">
            <w:pPr>
              <w:pStyle w:val="TextBlockLeft"/>
              <w:ind w:left="160" w:hanging="160"/>
            </w:pPr>
            <w:r w:rsidRPr="00F2567C">
              <w:t xml:space="preserve">-  Wirkt ätzend auf die Atemwege. </w:t>
            </w:r>
          </w:p>
          <w:p w:rsidR="000F719A" w:rsidRPr="00F2567C" w:rsidRDefault="000F719A" w:rsidP="000F719A">
            <w:pPr>
              <w:pStyle w:val="TextBlockLeft"/>
              <w:ind w:left="160" w:hanging="160"/>
            </w:pPr>
            <w:r w:rsidRPr="00F2567C">
              <w:t xml:space="preserve">-  Einatmen der Dämpfe kann auch noch nach Stunden zu einem tödlichen Lungenödem führen. </w:t>
            </w:r>
          </w:p>
          <w:p w:rsidR="000F719A" w:rsidRPr="00F2567C" w:rsidRDefault="000F719A" w:rsidP="000F719A">
            <w:pPr>
              <w:pStyle w:val="TextBlockLeft"/>
              <w:ind w:left="160" w:hanging="160"/>
            </w:pPr>
            <w:r w:rsidRPr="00F2567C">
              <w:t xml:space="preserve">-  </w:t>
            </w:r>
            <w:r w:rsidR="00054198" w:rsidRPr="00F2567C">
              <w:t>Rea</w:t>
            </w:r>
            <w:r w:rsidR="00054198" w:rsidRPr="00F2567C">
              <w:softHyphen/>
              <w:t>giert un</w:t>
            </w:r>
            <w:r w:rsidR="00054198" w:rsidRPr="00F2567C">
              <w:softHyphen/>
              <w:t xml:space="preserve">ter </w:t>
            </w:r>
            <w:r w:rsidR="00AF08FF" w:rsidRPr="00F2567C">
              <w:t>hef</w:t>
            </w:r>
            <w:r w:rsidR="00AF08FF" w:rsidRPr="00F2567C">
              <w:softHyphen/>
              <w:t>tiger Wärme</w:t>
            </w:r>
            <w:r w:rsidR="00AF08FF" w:rsidRPr="00F2567C">
              <w:softHyphen/>
              <w:t>entwicklung z.B.</w:t>
            </w:r>
            <w:r w:rsidR="00054198" w:rsidRPr="00F2567C">
              <w:t xml:space="preserve"> mit</w:t>
            </w:r>
            <w:r w:rsidR="00AF08FF" w:rsidRPr="00F2567C">
              <w:t xml:space="preserve"> Laugen,</w:t>
            </w:r>
            <w:r w:rsidR="00054198" w:rsidRPr="00F2567C">
              <w:t xml:space="preserve"> </w:t>
            </w:r>
            <w:r w:rsidR="00AF08FF" w:rsidRPr="00F2567C">
              <w:t>star</w:t>
            </w:r>
            <w:r w:rsidR="00AF08FF" w:rsidRPr="00F2567C">
              <w:softHyphen/>
              <w:t>ken Reduktions</w:t>
            </w:r>
            <w:r w:rsidR="00AF08FF" w:rsidRPr="00F2567C">
              <w:softHyphen/>
              <w:t xml:space="preserve">mitteln und starken Oxidationsmitteln, </w:t>
            </w:r>
            <w:r w:rsidR="00054198" w:rsidRPr="00F2567C">
              <w:t>Metallen (vor allem mit Leicht</w:t>
            </w:r>
            <w:r w:rsidR="00054198" w:rsidRPr="00F2567C">
              <w:softHyphen/>
              <w:t>metallen) und Wasser (Spritz</w:t>
            </w:r>
            <w:r w:rsidR="00054198" w:rsidRPr="00F2567C">
              <w:softHyphen/>
              <w:t xml:space="preserve">gefahr!). </w:t>
            </w:r>
          </w:p>
          <w:p w:rsidR="000F719A" w:rsidRPr="00F2567C" w:rsidRDefault="000F719A" w:rsidP="000F719A">
            <w:pPr>
              <w:pStyle w:val="TextBlockLeft"/>
              <w:ind w:left="160" w:hanging="160"/>
            </w:pPr>
            <w:r w:rsidRPr="00F2567C">
              <w:t xml:space="preserve">-  </w:t>
            </w:r>
            <w:r w:rsidR="00054198" w:rsidRPr="00F2567C">
              <w:t>Bil</w:t>
            </w:r>
            <w:r w:rsidR="00054198" w:rsidRPr="00F2567C">
              <w:softHyphen/>
              <w:t>det mit Säuren ge</w:t>
            </w:r>
            <w:r w:rsidR="00054198" w:rsidRPr="00F2567C">
              <w:softHyphen/>
              <w:t>fähr</w:t>
            </w:r>
            <w:r w:rsidR="00054198" w:rsidRPr="00F2567C">
              <w:softHyphen/>
              <w:t>liche Ga</w:t>
            </w:r>
            <w:r w:rsidR="00054198" w:rsidRPr="00F2567C">
              <w:softHyphen/>
              <w:t xml:space="preserve">se und Dämpfe. </w:t>
            </w:r>
          </w:p>
          <w:p w:rsidR="00054198" w:rsidRPr="000F719A" w:rsidRDefault="000F719A" w:rsidP="00AF08FF">
            <w:pPr>
              <w:pStyle w:val="TextBlockLeft"/>
              <w:ind w:left="160" w:hanging="160"/>
              <w:rPr>
                <w:b/>
                <w:bCs/>
                <w:sz w:val="18"/>
              </w:rPr>
            </w:pPr>
            <w:r w:rsidRPr="00F2567C">
              <w:t>-  Wassergefährdungsklasse (WGK):</w:t>
            </w:r>
            <w:r w:rsidR="00054198" w:rsidRPr="00F2567C">
              <w:t xml:space="preserve"> 2 (deutlich wassergefährdend)</w:t>
            </w:r>
            <w:bookmarkStart w:id="4" w:name="GHS06"/>
            <w:bookmarkEnd w:id="4"/>
          </w:p>
        </w:tc>
      </w:tr>
      <w:tr w:rsidR="00054198" w:rsidTr="000F719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054198" w:rsidRDefault="00054198" w:rsidP="00054198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054198" w:rsidTr="000F719A">
        <w:trPr>
          <w:trHeight w:val="1851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054198" w:rsidRDefault="00F470E0" w:rsidP="000F719A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00" name="Bild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198" w:rsidRDefault="00F470E0" w:rsidP="000F719A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01" name="Bild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0F719A" w:rsidRPr="00F2567C" w:rsidRDefault="00054198" w:rsidP="000F719A">
            <w:pPr>
              <w:pStyle w:val="TextBlockLeft"/>
              <w:ind w:left="160" w:hanging="160"/>
              <w:rPr>
                <w:b/>
                <w:bCs/>
              </w:rPr>
            </w:pPr>
            <w:r>
              <w:rPr>
                <w:sz w:val="18"/>
              </w:rPr>
              <w:t>-  </w:t>
            </w:r>
            <w:r w:rsidR="000F719A" w:rsidRPr="00F2567C">
              <w:rPr>
                <w:b/>
                <w:bCs/>
              </w:rPr>
              <w:t xml:space="preserve">Dampf/Aerosol/Nebel nicht einatmen. </w:t>
            </w:r>
          </w:p>
          <w:p w:rsidR="000F719A" w:rsidRPr="00F2567C" w:rsidRDefault="000F719A" w:rsidP="000F719A">
            <w:pPr>
              <w:pStyle w:val="TextBlockLeft"/>
              <w:ind w:left="160" w:hanging="160"/>
            </w:pPr>
            <w:r w:rsidRPr="00F2567C">
              <w:t xml:space="preserve">-  </w:t>
            </w:r>
            <w:r w:rsidRPr="00F2567C">
              <w:rPr>
                <w:b/>
                <w:bCs/>
              </w:rPr>
              <w:t>Freisetzung in die Umwelt vermeiden.</w:t>
            </w:r>
            <w:r w:rsidRPr="00F2567C">
              <w:t xml:space="preserve"> </w:t>
            </w:r>
          </w:p>
          <w:p w:rsidR="000F719A" w:rsidRPr="00F2567C" w:rsidRDefault="000F719A" w:rsidP="000F719A">
            <w:pPr>
              <w:pStyle w:val="TextBlockLeft"/>
              <w:ind w:left="160" w:hanging="160"/>
              <w:rPr>
                <w:szCs w:val="18"/>
              </w:rPr>
            </w:pPr>
            <w:r w:rsidRPr="00F2567C">
              <w:t xml:space="preserve">-  </w:t>
            </w:r>
            <w:r w:rsidRPr="00F2567C">
              <w:rPr>
                <w:szCs w:val="18"/>
              </w:rPr>
              <w:t>Berührung mit Augen, Haut und Kleidung vermeiden!</w:t>
            </w:r>
          </w:p>
          <w:p w:rsidR="000F719A" w:rsidRPr="00F2567C" w:rsidRDefault="000F719A" w:rsidP="00B65C64">
            <w:pPr>
              <w:pStyle w:val="TextBlockLeft"/>
              <w:ind w:left="160" w:hanging="160"/>
            </w:pPr>
            <w:r w:rsidRPr="00F2567C">
              <w:t>-  Bildung von Dämpfen oder Nebeln vermeiden, im Abzug arbeiten und Frontschieber geschlossen halten.</w:t>
            </w:r>
          </w:p>
          <w:p w:rsidR="00B65C64" w:rsidRPr="00F2567C" w:rsidRDefault="00B65C64" w:rsidP="00B65C64">
            <w:pPr>
              <w:pStyle w:val="TextBlockLeft"/>
              <w:ind w:left="160" w:hanging="160"/>
            </w:pPr>
            <w:r w:rsidRPr="00F2567C">
              <w:t xml:space="preserve">-  </w:t>
            </w:r>
            <w:r w:rsidR="00054198" w:rsidRPr="00F2567C">
              <w:t>Ge</w:t>
            </w:r>
            <w:r w:rsidR="00054198" w:rsidRPr="00F2567C">
              <w:softHyphen/>
              <w:t>fäße nicht offen ste</w:t>
            </w:r>
            <w:r w:rsidR="00054198" w:rsidRPr="00F2567C">
              <w:softHyphen/>
              <w:t>hen las</w:t>
            </w:r>
            <w:r w:rsidR="00054198" w:rsidRPr="00F2567C">
              <w:softHyphen/>
              <w:t>sen</w:t>
            </w:r>
            <w:r w:rsidRPr="00F2567C">
              <w:t xml:space="preserve">. Reaktionsfähige Stoffe </w:t>
            </w:r>
            <w:proofErr w:type="gramStart"/>
            <w:r w:rsidRPr="00F2567C">
              <w:t>fern halten</w:t>
            </w:r>
            <w:proofErr w:type="gramEnd"/>
            <w:r w:rsidRPr="00F2567C">
              <w:t xml:space="preserve"> bzw. nur kontrolliert zugeben.</w:t>
            </w:r>
          </w:p>
          <w:p w:rsidR="00054198" w:rsidRPr="00F2567C" w:rsidRDefault="00B65C64" w:rsidP="00B65C64">
            <w:pPr>
              <w:pStyle w:val="TextBlockLeft"/>
              <w:ind w:left="160" w:hanging="160"/>
              <w:rPr>
                <w:szCs w:val="18"/>
              </w:rPr>
            </w:pPr>
            <w:r w:rsidRPr="00F2567C">
              <w:t>-  Bei</w:t>
            </w:r>
            <w:r w:rsidR="00054198" w:rsidRPr="00F2567C">
              <w:t>m Verdünnen immer zuerst das Wasser und dann die Säure zuge</w:t>
            </w:r>
            <w:r w:rsidRPr="00F2567C">
              <w:t>ben! Temperatur kontrollieren! Säurebeständige Hilfsgeräte verwenden.</w:t>
            </w:r>
          </w:p>
          <w:p w:rsidR="00B65C64" w:rsidRPr="00F2567C" w:rsidRDefault="00B65C64" w:rsidP="00B65C64">
            <w:pPr>
              <w:pStyle w:val="TextBlockLeft"/>
              <w:ind w:left="160" w:hanging="160"/>
            </w:pPr>
            <w:r w:rsidRPr="00F2567C">
              <w:t xml:space="preserve">-  </w:t>
            </w:r>
            <w:r w:rsidR="00054198" w:rsidRPr="00F2567C">
              <w:rPr>
                <w:b/>
                <w:bCs/>
              </w:rPr>
              <w:t>Augenschutz</w:t>
            </w:r>
            <w:r w:rsidRPr="00F2567C">
              <w:rPr>
                <w:b/>
                <w:bCs/>
              </w:rPr>
              <w:t xml:space="preserve"> tragen</w:t>
            </w:r>
            <w:r w:rsidR="00054198" w:rsidRPr="00F2567C">
              <w:rPr>
                <w:b/>
                <w:bCs/>
              </w:rPr>
              <w:t xml:space="preserve">: </w:t>
            </w:r>
            <w:r w:rsidRPr="00F2567C">
              <w:t>Korb</w:t>
            </w:r>
            <w:r w:rsidRPr="00F2567C">
              <w:softHyphen/>
              <w:t>brille.</w:t>
            </w:r>
          </w:p>
          <w:p w:rsidR="00AF08FF" w:rsidRPr="00F2567C" w:rsidRDefault="00B65C64" w:rsidP="00AF08FF">
            <w:pPr>
              <w:pStyle w:val="TextBlockLeft"/>
              <w:ind w:left="160" w:hanging="160"/>
            </w:pPr>
            <w:r w:rsidRPr="00F2567C">
              <w:t xml:space="preserve">-  </w:t>
            </w:r>
            <w:r w:rsidR="00054198" w:rsidRPr="00F2567C">
              <w:rPr>
                <w:b/>
                <w:bCs/>
              </w:rPr>
              <w:t>Handschutz</w:t>
            </w:r>
            <w:r w:rsidRPr="00F2567C">
              <w:rPr>
                <w:b/>
                <w:bCs/>
              </w:rPr>
              <w:t xml:space="preserve"> tragen</w:t>
            </w:r>
            <w:r w:rsidR="00054198" w:rsidRPr="00F2567C">
              <w:rPr>
                <w:b/>
                <w:bCs/>
              </w:rPr>
              <w:t xml:space="preserve">: </w:t>
            </w:r>
            <w:r w:rsidR="00054198" w:rsidRPr="00F2567C">
              <w:t xml:space="preserve">Handschuhe aus: </w:t>
            </w:r>
            <w:proofErr w:type="spellStart"/>
            <w:r w:rsidR="00054198" w:rsidRPr="00F2567C">
              <w:t>Polychloropren</w:t>
            </w:r>
            <w:proofErr w:type="spellEnd"/>
            <w:r w:rsidR="00054198" w:rsidRPr="00F2567C">
              <w:t xml:space="preserve"> (CR; 0,5 mm), Butylkautschuk (Butyl; 0,5 mm)</w:t>
            </w:r>
            <w:r w:rsidRPr="00F2567C">
              <w:t xml:space="preserve">. </w:t>
            </w:r>
          </w:p>
          <w:p w:rsidR="00B65C64" w:rsidRPr="00B65C64" w:rsidRDefault="00B65C64" w:rsidP="00AF08FF">
            <w:pPr>
              <w:pStyle w:val="TextBlockLeft"/>
              <w:ind w:left="160" w:hanging="160"/>
              <w:rPr>
                <w:sz w:val="18"/>
                <w:szCs w:val="18"/>
              </w:rPr>
            </w:pPr>
            <w:r w:rsidRPr="00F2567C">
              <w:t xml:space="preserve">-  </w:t>
            </w:r>
            <w:r w:rsidRPr="00F2567C">
              <w:rPr>
                <w:b/>
                <w:bCs/>
              </w:rPr>
              <w:t>Schutzkleidung tragen:</w:t>
            </w:r>
            <w:r w:rsidRPr="00F2567C">
              <w:t xml:space="preserve"> Laborkittel.</w:t>
            </w:r>
          </w:p>
        </w:tc>
      </w:tr>
      <w:tr w:rsidR="00054198" w:rsidTr="000F719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054198" w:rsidRDefault="00054198" w:rsidP="00B65C64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0F719A" w:rsidTr="000F719A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0F719A" w:rsidRPr="00F2567C" w:rsidRDefault="000F719A" w:rsidP="00054198">
            <w:pPr>
              <w:pStyle w:val="TextBlockLeft"/>
              <w:ind w:left="160" w:hanging="160"/>
              <w:rPr>
                <w:sz w:val="22"/>
              </w:rPr>
            </w:pPr>
            <w:r>
              <w:rPr>
                <w:sz w:val="18"/>
              </w:rPr>
              <w:t>-  </w:t>
            </w:r>
            <w:r w:rsidRPr="00F2567C">
              <w:t>Gefahrenbereich räumen und absperren, Vorgesetzte</w:t>
            </w:r>
            <w:r w:rsidR="005324AA">
              <w:t>*</w:t>
            </w:r>
            <w:r w:rsidRPr="00F2567C">
              <w:t>n informieren.</w:t>
            </w:r>
          </w:p>
          <w:p w:rsidR="000F719A" w:rsidRPr="00F2567C" w:rsidRDefault="000F719A" w:rsidP="00B65C64">
            <w:pPr>
              <w:pStyle w:val="TextBlockLeft"/>
              <w:ind w:left="160" w:hanging="160"/>
            </w:pPr>
            <w:r w:rsidRPr="00F2567C">
              <w:t>-  </w:t>
            </w:r>
            <w:r w:rsidR="00B65C64" w:rsidRPr="00F2567C">
              <w:rPr>
                <w:b/>
                <w:bCs/>
              </w:rPr>
              <w:t>Ausge</w:t>
            </w:r>
            <w:r w:rsidR="00B65C64" w:rsidRPr="00F2567C">
              <w:rPr>
                <w:b/>
                <w:bCs/>
              </w:rPr>
              <w:softHyphen/>
              <w:t>lau</w:t>
            </w:r>
            <w:r w:rsidR="00B65C64" w:rsidRPr="00F2567C">
              <w:rPr>
                <w:b/>
                <w:bCs/>
              </w:rPr>
              <w:softHyphen/>
              <w:t>fenes/ver</w:t>
            </w:r>
            <w:r w:rsidR="00B65C64" w:rsidRPr="00F2567C">
              <w:rPr>
                <w:b/>
                <w:bCs/>
              </w:rPr>
              <w:softHyphen/>
              <w:t>schüttetes Produkt</w:t>
            </w:r>
            <w:r w:rsidR="00B65C64" w:rsidRPr="00F2567C">
              <w:t>:</w:t>
            </w:r>
            <w:r w:rsidRPr="00F2567C">
              <w:t xml:space="preserve"> immer Schutz</w:t>
            </w:r>
            <w:r w:rsidRPr="00F2567C">
              <w:softHyphen/>
              <w:t>brille, Hand</w:t>
            </w:r>
            <w:r w:rsidRPr="00F2567C">
              <w:softHyphen/>
              <w:t>schuhe sowie bei größeren Mengen Atem</w:t>
            </w:r>
            <w:r w:rsidRPr="00F2567C">
              <w:softHyphen/>
              <w:t>schutz tragen. Geeigneter Atemschutz: Kombi</w:t>
            </w:r>
            <w:r w:rsidRPr="00F2567C">
              <w:softHyphen/>
              <w:t>nations</w:t>
            </w:r>
            <w:r w:rsidRPr="00F2567C">
              <w:softHyphen/>
              <w:t>filter E-P (gelb/weiß), Kombi</w:t>
            </w:r>
            <w:r w:rsidRPr="00F2567C">
              <w:softHyphen/>
              <w:t>nations</w:t>
            </w:r>
            <w:r w:rsidRPr="00F2567C">
              <w:softHyphen/>
              <w:t>filter B-P (grau/weiß)</w:t>
            </w:r>
            <w:r w:rsidR="00B65C64" w:rsidRPr="00F2567C">
              <w:t>.</w:t>
            </w:r>
            <w:r w:rsidRPr="00F2567C">
              <w:t xml:space="preserve"> Mit saug</w:t>
            </w:r>
            <w:r w:rsidRPr="00F2567C">
              <w:softHyphen/>
              <w:t>fähi</w:t>
            </w:r>
            <w:r w:rsidRPr="00F2567C">
              <w:softHyphen/>
              <w:t>gem, un</w:t>
            </w:r>
            <w:r w:rsidRPr="00F2567C">
              <w:softHyphen/>
              <w:t>brenn</w:t>
            </w:r>
            <w:r w:rsidRPr="00F2567C">
              <w:softHyphen/>
              <w:t>barem Ma</w:t>
            </w:r>
            <w:r w:rsidRPr="00F2567C">
              <w:softHyphen/>
              <w:t>terial (z.B. Kie</w:t>
            </w:r>
            <w:r w:rsidRPr="00F2567C">
              <w:softHyphen/>
              <w:t>sel</w:t>
            </w:r>
            <w:r w:rsidRPr="00F2567C">
              <w:softHyphen/>
              <w:t>gur, Sand) auf</w:t>
            </w:r>
            <w:r w:rsidRPr="00F2567C">
              <w:softHyphen/>
              <w:t>neh</w:t>
            </w:r>
            <w:r w:rsidRPr="00F2567C">
              <w:softHyphen/>
              <w:t>men und ent</w:t>
            </w:r>
            <w:r w:rsidRPr="00F2567C">
              <w:softHyphen/>
              <w:t>sor</w:t>
            </w:r>
            <w:r w:rsidRPr="00F2567C">
              <w:softHyphen/>
              <w:t>gen</w:t>
            </w:r>
            <w:r w:rsidR="00B65C64" w:rsidRPr="00F2567C">
              <w:t>.</w:t>
            </w:r>
            <w:r w:rsidRPr="00F2567C">
              <w:t xml:space="preserve"> Raum an</w:t>
            </w:r>
            <w:r w:rsidRPr="00F2567C">
              <w:softHyphen/>
              <w:t>schließend lüf</w:t>
            </w:r>
            <w:r w:rsidRPr="00F2567C">
              <w:softHyphen/>
              <w:t xml:space="preserve">ten. </w:t>
            </w:r>
          </w:p>
          <w:p w:rsidR="000F719A" w:rsidRPr="00F2567C" w:rsidRDefault="000F719A" w:rsidP="00B65C64">
            <w:pPr>
              <w:pStyle w:val="TextBlockLeft"/>
              <w:ind w:left="160" w:hanging="160"/>
            </w:pPr>
            <w:r w:rsidRPr="00F2567C">
              <w:t>-  </w:t>
            </w:r>
            <w:r w:rsidR="00B65C64" w:rsidRPr="00F2567C">
              <w:rPr>
                <w:b/>
                <w:bCs/>
              </w:rPr>
              <w:t>Im Brandfall</w:t>
            </w:r>
            <w:r w:rsidR="00B65C64" w:rsidRPr="00F2567C">
              <w:t xml:space="preserve">: Produkt ist nicht brennbar, Löschmaßnahmen auf Umgebung abstimmen. </w:t>
            </w:r>
            <w:r w:rsidRPr="00F2567C">
              <w:t>Bei Brand ent</w:t>
            </w:r>
            <w:r w:rsidRPr="00F2567C">
              <w:softHyphen/>
              <w:t>ste</w:t>
            </w:r>
            <w:r w:rsidRPr="00F2567C">
              <w:softHyphen/>
              <w:t>hen ge</w:t>
            </w:r>
            <w:r w:rsidRPr="00F2567C">
              <w:softHyphen/>
              <w:t>fähr</w:t>
            </w:r>
            <w:r w:rsidRPr="00F2567C">
              <w:softHyphen/>
              <w:t>liche Dämpfe (z.B. Kohlen</w:t>
            </w:r>
            <w:r w:rsidRPr="00F2567C">
              <w:softHyphen/>
              <w:t>monoxid, Fluor, Fluor</w:t>
            </w:r>
            <w:r w:rsidRPr="00F2567C">
              <w:softHyphen/>
              <w:t>wasse</w:t>
            </w:r>
            <w:r w:rsidR="00B65C64" w:rsidRPr="00F2567C">
              <w:t>r</w:t>
            </w:r>
            <w:r w:rsidR="00B65C64" w:rsidRPr="00F2567C">
              <w:softHyphen/>
              <w:t>stoff u.a. Fluorverbindungen).</w:t>
            </w:r>
            <w:r w:rsidRPr="00F2567C">
              <w:t xml:space="preserve"> Ent</w:t>
            </w:r>
            <w:r w:rsidRPr="00F2567C">
              <w:softHyphen/>
              <w:t>weichende Dämpfe mit Sprüh</w:t>
            </w:r>
            <w:r w:rsidRPr="00F2567C">
              <w:softHyphen/>
              <w:t>wasser nieder</w:t>
            </w:r>
            <w:r w:rsidRPr="00F2567C">
              <w:softHyphen/>
              <w:t>schlagen, an</w:t>
            </w:r>
            <w:r w:rsidRPr="00F2567C">
              <w:softHyphen/>
              <w:t>schließend mög</w:t>
            </w:r>
            <w:r w:rsidRPr="00F2567C">
              <w:softHyphen/>
              <w:t>lichst schnelle Reini</w:t>
            </w:r>
            <w:r w:rsidRPr="00F2567C">
              <w:softHyphen/>
              <w:t xml:space="preserve">gung. </w:t>
            </w:r>
            <w:proofErr w:type="spellStart"/>
            <w:r w:rsidR="00B65C64" w:rsidRPr="00F2567C">
              <w:t>Berstgefahr</w:t>
            </w:r>
            <w:proofErr w:type="spellEnd"/>
            <w:r w:rsidR="00B65C64" w:rsidRPr="00F2567C">
              <w:t xml:space="preserve"> bei Erwärmung.</w:t>
            </w:r>
          </w:p>
          <w:p w:rsidR="00B65C64" w:rsidRPr="00826B1C" w:rsidRDefault="00B65C64" w:rsidP="00B65C64">
            <w:pPr>
              <w:pStyle w:val="TextBlockLeft"/>
              <w:ind w:left="160" w:hanging="160"/>
            </w:pPr>
            <w:r w:rsidRPr="00F2567C">
              <w:t>-  Das Eindringen in Boden, Gewässer und Kanalisation muss verhindert werden.</w:t>
            </w:r>
          </w:p>
        </w:tc>
      </w:tr>
      <w:tr w:rsidR="00054198" w:rsidTr="000F719A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054198" w:rsidRDefault="00054198" w:rsidP="00B65C64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054198" w:rsidRDefault="00054198" w:rsidP="00B65C64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054198" w:rsidTr="000F719A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054198" w:rsidRDefault="00054198" w:rsidP="000F719A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8053225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B65C64" w:rsidRPr="00F2567C" w:rsidRDefault="00054198" w:rsidP="00B65C64">
            <w:pPr>
              <w:pStyle w:val="TextBlockLeft"/>
            </w:pPr>
            <w:bookmarkStart w:id="6" w:name="TB130"/>
            <w:bookmarkEnd w:id="6"/>
            <w:r w:rsidRPr="00F2567C">
              <w:t>Selbstschutz bea</w:t>
            </w:r>
            <w:r w:rsidR="00B65C64" w:rsidRPr="00F2567C">
              <w:t>chten, Vorgesetz</w:t>
            </w:r>
            <w:r w:rsidR="00480FDF">
              <w:t>t</w:t>
            </w:r>
            <w:bookmarkStart w:id="7" w:name="_GoBack"/>
            <w:bookmarkEnd w:id="7"/>
            <w:r w:rsidR="00B65C64" w:rsidRPr="00F2567C">
              <w:t>e</w:t>
            </w:r>
            <w:r w:rsidR="005324AA">
              <w:t>*</w:t>
            </w:r>
            <w:r w:rsidR="00B65C64" w:rsidRPr="00F2567C">
              <w:t>n informieren.</w:t>
            </w:r>
          </w:p>
          <w:p w:rsidR="00054198" w:rsidRPr="00F2567C" w:rsidRDefault="00054198" w:rsidP="00B65C64">
            <w:pPr>
              <w:pStyle w:val="TextBlockLeft"/>
            </w:pPr>
            <w:r w:rsidRPr="00F2567C">
              <w:rPr>
                <w:b/>
                <w:bCs/>
              </w:rPr>
              <w:t xml:space="preserve">Nach Augenkontakt: </w:t>
            </w:r>
            <w:r w:rsidRPr="00F2567C">
              <w:t>Sofort unter Schutz des un</w:t>
            </w:r>
            <w:r w:rsidRPr="00F2567C">
              <w:softHyphen/>
              <w:t>ver</w:t>
            </w:r>
            <w:r w:rsidRPr="00F2567C">
              <w:softHyphen/>
              <w:t>letzten Auges ausgiebig (mind. 10 Minu</w:t>
            </w:r>
            <w:r w:rsidRPr="00F2567C">
              <w:softHyphen/>
              <w:t>ten) bei geöff</w:t>
            </w:r>
            <w:r w:rsidRPr="00F2567C">
              <w:softHyphen/>
              <w:t>ne</w:t>
            </w:r>
            <w:r w:rsidRPr="00F2567C">
              <w:softHyphen/>
              <w:t>ten Lidern mit Was</w:t>
            </w:r>
            <w:r w:rsidRPr="00F2567C">
              <w:softHyphen/>
              <w:t xml:space="preserve">ser spülen. </w:t>
            </w:r>
            <w:r w:rsidR="00B65C64" w:rsidRPr="00F2567C">
              <w:t>Steriler Schutzverband. Augenärztliche Behandlung.</w:t>
            </w:r>
          </w:p>
          <w:p w:rsidR="000F719A" w:rsidRPr="00F2567C" w:rsidRDefault="00054198" w:rsidP="000F719A">
            <w:pPr>
              <w:pStyle w:val="TextBlockLeft"/>
            </w:pPr>
            <w:r w:rsidRPr="00F2567C">
              <w:rPr>
                <w:b/>
                <w:bCs/>
              </w:rPr>
              <w:t xml:space="preserve">Nach Hautkontakt: </w:t>
            </w:r>
            <w:r w:rsidR="000F719A" w:rsidRPr="00F2567C">
              <w:t xml:space="preserve">Alle kontaminierten Kleidungsstücke sofort ausziehen. Haut mit Wasser abwaschen oder duschen. </w:t>
            </w:r>
          </w:p>
          <w:p w:rsidR="00054198" w:rsidRPr="00F2567C" w:rsidRDefault="00054198" w:rsidP="00B65C64">
            <w:pPr>
              <w:pStyle w:val="TextBlockLeft"/>
            </w:pPr>
            <w:r w:rsidRPr="00F2567C">
              <w:rPr>
                <w:b/>
                <w:bCs/>
              </w:rPr>
              <w:t xml:space="preserve">Nach Einatmen: </w:t>
            </w:r>
            <w:r w:rsidRPr="00F2567C">
              <w:t>Verletzte</w:t>
            </w:r>
            <w:r w:rsidR="00EE50B2">
              <w:t>*</w:t>
            </w:r>
            <w:r w:rsidRPr="00F2567C">
              <w:t>n aus dem Ge</w:t>
            </w:r>
            <w:r w:rsidRPr="00F2567C">
              <w:softHyphen/>
              <w:t>fahren</w:t>
            </w:r>
            <w:r w:rsidRPr="00F2567C">
              <w:softHyphen/>
              <w:t xml:space="preserve">bereich bringen. </w:t>
            </w:r>
            <w:r w:rsidR="00F56BE8" w:rsidRPr="00F2567C">
              <w:t>Frischluftzufuhr</w:t>
            </w:r>
            <w:r w:rsidR="00B65C64" w:rsidRPr="00F2567C">
              <w:t>. Bei Atemstillstand künstliche Beatmung nach Möglichkeit mit Beatmungsgerät. Ärztliche Behandlung</w:t>
            </w:r>
            <w:r w:rsidR="00F56BE8" w:rsidRPr="00F2567C">
              <w:t xml:space="preserve"> (auch bei feh</w:t>
            </w:r>
            <w:r w:rsidR="00F56BE8" w:rsidRPr="00F2567C">
              <w:softHyphen/>
              <w:t>lenden Krank</w:t>
            </w:r>
            <w:r w:rsidR="00F56BE8" w:rsidRPr="00F2567C">
              <w:softHyphen/>
              <w:t>heits</w:t>
            </w:r>
            <w:r w:rsidR="00F56BE8" w:rsidRPr="00F2567C">
              <w:softHyphen/>
              <w:t xml:space="preserve">zeichen, ein </w:t>
            </w:r>
            <w:proofErr w:type="spellStart"/>
            <w:r w:rsidR="00F56BE8" w:rsidRPr="00F2567C">
              <w:t>inha</w:t>
            </w:r>
            <w:r w:rsidR="00F56BE8" w:rsidRPr="00F2567C">
              <w:softHyphen/>
              <w:t>lati</w:t>
            </w:r>
            <w:r w:rsidR="00F56BE8" w:rsidRPr="00F2567C">
              <w:softHyphen/>
              <w:t>ves</w:t>
            </w:r>
            <w:proofErr w:type="spellEnd"/>
            <w:r w:rsidR="00F56BE8" w:rsidRPr="00F2567C">
              <w:t xml:space="preserve"> Ste</w:t>
            </w:r>
            <w:r w:rsidR="00F56BE8" w:rsidRPr="00F2567C">
              <w:softHyphen/>
              <w:t>roid (Do</w:t>
            </w:r>
            <w:r w:rsidR="00F56BE8" w:rsidRPr="00F2567C">
              <w:softHyphen/>
              <w:t>sier</w:t>
            </w:r>
            <w:r w:rsidR="00F56BE8" w:rsidRPr="00F2567C">
              <w:softHyphen/>
              <w:t>aerosol) ein</w:t>
            </w:r>
            <w:r w:rsidR="00F56BE8" w:rsidRPr="00F2567C">
              <w:softHyphen/>
              <w:t>atmen lassen.)</w:t>
            </w:r>
          </w:p>
          <w:p w:rsidR="00054198" w:rsidRDefault="00054198" w:rsidP="007F7D13">
            <w:pPr>
              <w:pStyle w:val="TextBlockLeft"/>
              <w:rPr>
                <w:sz w:val="18"/>
              </w:rPr>
            </w:pPr>
            <w:r w:rsidRPr="00F2567C">
              <w:rPr>
                <w:b/>
                <w:bCs/>
              </w:rPr>
              <w:t xml:space="preserve">Nach Verschlucken: </w:t>
            </w:r>
            <w:r w:rsidRPr="00F2567C">
              <w:t>Sofortiges kräftiges Ausspülen des Mun</w:t>
            </w:r>
            <w:r w:rsidRPr="00F2567C">
              <w:softHyphen/>
              <w:t>des. Was</w:t>
            </w:r>
            <w:r w:rsidRPr="00F2567C">
              <w:softHyphen/>
              <w:t>ser in klei</w:t>
            </w:r>
            <w:r w:rsidRPr="00F2567C">
              <w:softHyphen/>
              <w:t>nen Schlu</w:t>
            </w:r>
            <w:r w:rsidRPr="00F2567C">
              <w:softHyphen/>
              <w:t>cken trin</w:t>
            </w:r>
            <w:r w:rsidRPr="00F2567C">
              <w:softHyphen/>
              <w:t>ken lassen.</w:t>
            </w:r>
            <w:r w:rsidR="00B65C64" w:rsidRPr="00F2567C">
              <w:t xml:space="preserve"> Ärztliche Behandlung.</w:t>
            </w:r>
            <w:r w:rsidRPr="00F2567C">
              <w:t xml:space="preserve"> </w:t>
            </w:r>
          </w:p>
        </w:tc>
      </w:tr>
      <w:tr w:rsidR="00054198" w:rsidTr="000F719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054198" w:rsidRDefault="00054198" w:rsidP="00B65C64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054198" w:rsidTr="000F719A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054198" w:rsidRDefault="00054198" w:rsidP="007F7D13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0F719A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F470E0" w:rsidP="000F719A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AF08FF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08FF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624E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54198"/>
    <w:rsid w:val="000E2BC3"/>
    <w:rsid w:val="000F719A"/>
    <w:rsid w:val="00171019"/>
    <w:rsid w:val="0022502C"/>
    <w:rsid w:val="00373338"/>
    <w:rsid w:val="00480FDF"/>
    <w:rsid w:val="004E6179"/>
    <w:rsid w:val="005324AA"/>
    <w:rsid w:val="00557841"/>
    <w:rsid w:val="007F7D13"/>
    <w:rsid w:val="00826B1C"/>
    <w:rsid w:val="00826E4E"/>
    <w:rsid w:val="00AF08FF"/>
    <w:rsid w:val="00B547E0"/>
    <w:rsid w:val="00B65C64"/>
    <w:rsid w:val="00B94128"/>
    <w:rsid w:val="00BC592D"/>
    <w:rsid w:val="00CA7B2C"/>
    <w:rsid w:val="00D243C8"/>
    <w:rsid w:val="00D96765"/>
    <w:rsid w:val="00E60ECD"/>
    <w:rsid w:val="00EC50A2"/>
    <w:rsid w:val="00EE50B2"/>
    <w:rsid w:val="00F2567C"/>
    <w:rsid w:val="00F470E0"/>
    <w:rsid w:val="00F5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1EE5D93F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054198"/>
    <w:pPr>
      <w:numPr>
        <w:numId w:val="13"/>
      </w:numPr>
      <w:spacing w:before="72" w:after="72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D27D-4194-4096-B6F5-B47F00E3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8</cp:revision>
  <cp:lastPrinted>2001-04-11T15:22:00Z</cp:lastPrinted>
  <dcterms:created xsi:type="dcterms:W3CDTF">2024-01-18T10:46:00Z</dcterms:created>
  <dcterms:modified xsi:type="dcterms:W3CDTF">2024-01-29T16:07:00Z</dcterms:modified>
</cp:coreProperties>
</file>