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493144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493144" w:rsidRDefault="00BC592D" w:rsidP="00493144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493144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614EFD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493144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CF2B68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493144">
              <w:t xml:space="preserve">                                                                                                                  </w:t>
            </w:r>
            <w:r w:rsidR="00493144" w:rsidRPr="00493144">
              <w:rPr>
                <w:rFonts w:ascii="Arial" w:hAnsi="Arial" w:cs="Arial"/>
              </w:rPr>
              <w:t xml:space="preserve">Datum: </w:t>
            </w: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5F2D9C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1-Butanol</w:t>
            </w:r>
          </w:p>
        </w:tc>
      </w:tr>
      <w:tr w:rsidR="00BC592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5A595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493144" w:rsidTr="0013074C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493144" w:rsidRDefault="00614EFD" w:rsidP="00493144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18160" cy="51816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44" w:rsidRDefault="00614EFD" w:rsidP="00493144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18160" cy="51816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44" w:rsidRDefault="00614EFD" w:rsidP="00493144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548640" cy="54864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44" w:rsidRDefault="00493144" w:rsidP="005F2D9C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69267C" w:rsidRPr="005A595E" w:rsidRDefault="0069267C" w:rsidP="005F2D9C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b/>
                <w:sz w:val="18"/>
              </w:rPr>
              <w:t>- </w:t>
            </w:r>
            <w:r w:rsidRPr="0069267C">
              <w:rPr>
                <w:b/>
                <w:sz w:val="18"/>
              </w:rPr>
              <w:t>Flüssigkeit und Dampf entzündbar</w:t>
            </w:r>
            <w:r w:rsidR="005A595E">
              <w:rPr>
                <w:b/>
                <w:sz w:val="18"/>
              </w:rPr>
              <w:t>.</w:t>
            </w:r>
            <w:r w:rsidRPr="0069267C">
              <w:rPr>
                <w:b/>
                <w:sz w:val="18"/>
              </w:rPr>
              <w:t xml:space="preserve"> </w:t>
            </w:r>
            <w:r w:rsidRPr="005A595E">
              <w:rPr>
                <w:sz w:val="18"/>
              </w:rPr>
              <w:t>(H226)</w:t>
            </w:r>
          </w:p>
          <w:p w:rsidR="0069267C" w:rsidRPr="0069267C" w:rsidRDefault="0069267C" w:rsidP="005F2D9C">
            <w:pPr>
              <w:pStyle w:val="TextBlockLeft"/>
              <w:ind w:left="160" w:hanging="160"/>
              <w:rPr>
                <w:b/>
                <w:sz w:val="18"/>
              </w:rPr>
            </w:pPr>
            <w:r w:rsidRPr="0069267C">
              <w:rPr>
                <w:b/>
                <w:sz w:val="18"/>
              </w:rPr>
              <w:t xml:space="preserve">- </w:t>
            </w:r>
            <w:r w:rsidR="00493144" w:rsidRPr="0069267C">
              <w:rPr>
                <w:b/>
                <w:sz w:val="18"/>
              </w:rPr>
              <w:t>Gesundheits</w:t>
            </w:r>
            <w:r w:rsidR="00493144" w:rsidRPr="0069267C">
              <w:rPr>
                <w:b/>
                <w:sz w:val="18"/>
              </w:rPr>
              <w:softHyphen/>
              <w:t>schädlich bei Verschlucken</w:t>
            </w:r>
            <w:r w:rsidR="005A595E">
              <w:rPr>
                <w:b/>
                <w:sz w:val="18"/>
              </w:rPr>
              <w:t>.</w:t>
            </w:r>
            <w:r w:rsidR="00493144" w:rsidRPr="0069267C">
              <w:rPr>
                <w:b/>
                <w:sz w:val="18"/>
              </w:rPr>
              <w:t xml:space="preserve"> </w:t>
            </w:r>
            <w:r w:rsidR="005A595E">
              <w:rPr>
                <w:sz w:val="18"/>
              </w:rPr>
              <w:t>(H302)</w:t>
            </w:r>
          </w:p>
          <w:p w:rsidR="0069267C" w:rsidRPr="0069267C" w:rsidRDefault="0069267C" w:rsidP="0069267C">
            <w:pPr>
              <w:pStyle w:val="TextBlockLeft"/>
              <w:rPr>
                <w:b/>
                <w:sz w:val="18"/>
              </w:rPr>
            </w:pPr>
            <w:r w:rsidRPr="0069267C">
              <w:rPr>
                <w:b/>
                <w:sz w:val="18"/>
              </w:rPr>
              <w:t xml:space="preserve">- </w:t>
            </w:r>
            <w:r w:rsidR="00493144" w:rsidRPr="0069267C">
              <w:rPr>
                <w:b/>
                <w:sz w:val="18"/>
              </w:rPr>
              <w:t>Verursacht Hautreizungen</w:t>
            </w:r>
            <w:r w:rsidR="005A595E">
              <w:rPr>
                <w:b/>
                <w:sz w:val="18"/>
              </w:rPr>
              <w:t>.</w:t>
            </w:r>
            <w:r w:rsidR="00493144" w:rsidRPr="0069267C">
              <w:rPr>
                <w:b/>
                <w:sz w:val="18"/>
              </w:rPr>
              <w:t xml:space="preserve"> </w:t>
            </w:r>
            <w:r w:rsidR="005A595E">
              <w:rPr>
                <w:sz w:val="18"/>
              </w:rPr>
              <w:t>(H315)</w:t>
            </w:r>
            <w:r w:rsidR="00493144" w:rsidRPr="0069267C">
              <w:rPr>
                <w:b/>
                <w:sz w:val="18"/>
              </w:rPr>
              <w:t xml:space="preserve"> </w:t>
            </w:r>
          </w:p>
          <w:p w:rsidR="0069267C" w:rsidRPr="0069267C" w:rsidRDefault="0069267C" w:rsidP="0069267C">
            <w:pPr>
              <w:pStyle w:val="TextBlockLeft"/>
              <w:rPr>
                <w:b/>
                <w:sz w:val="18"/>
              </w:rPr>
            </w:pPr>
            <w:r w:rsidRPr="0069267C">
              <w:rPr>
                <w:b/>
                <w:sz w:val="18"/>
              </w:rPr>
              <w:t xml:space="preserve">- </w:t>
            </w:r>
            <w:r w:rsidR="00493144" w:rsidRPr="0069267C">
              <w:rPr>
                <w:b/>
                <w:sz w:val="18"/>
              </w:rPr>
              <w:t>Verursacht schwere Augen</w:t>
            </w:r>
            <w:r w:rsidR="00493144" w:rsidRPr="0069267C">
              <w:rPr>
                <w:b/>
                <w:sz w:val="18"/>
              </w:rPr>
              <w:softHyphen/>
              <w:t>schäden</w:t>
            </w:r>
            <w:r w:rsidR="005A595E">
              <w:rPr>
                <w:b/>
                <w:sz w:val="18"/>
              </w:rPr>
              <w:t>.</w:t>
            </w:r>
            <w:r w:rsidR="00493144" w:rsidRPr="0069267C">
              <w:rPr>
                <w:b/>
                <w:sz w:val="18"/>
              </w:rPr>
              <w:t xml:space="preserve"> </w:t>
            </w:r>
            <w:r w:rsidR="005A595E">
              <w:rPr>
                <w:sz w:val="18"/>
              </w:rPr>
              <w:t>(H318)</w:t>
            </w:r>
          </w:p>
          <w:p w:rsidR="0069267C" w:rsidRPr="0069267C" w:rsidRDefault="0069267C" w:rsidP="0069267C">
            <w:pPr>
              <w:pStyle w:val="TextBlockLeft"/>
              <w:rPr>
                <w:b/>
                <w:sz w:val="18"/>
              </w:rPr>
            </w:pPr>
            <w:r w:rsidRPr="0069267C">
              <w:rPr>
                <w:b/>
                <w:sz w:val="18"/>
              </w:rPr>
              <w:t xml:space="preserve">- </w:t>
            </w:r>
            <w:r w:rsidR="00493144" w:rsidRPr="0069267C">
              <w:rPr>
                <w:b/>
                <w:sz w:val="18"/>
              </w:rPr>
              <w:t>Kann die Atemwege reizen</w:t>
            </w:r>
            <w:r w:rsidR="005A595E">
              <w:rPr>
                <w:b/>
                <w:sz w:val="18"/>
              </w:rPr>
              <w:t>.</w:t>
            </w:r>
            <w:r w:rsidR="00493144" w:rsidRPr="0069267C">
              <w:rPr>
                <w:b/>
                <w:sz w:val="18"/>
              </w:rPr>
              <w:t xml:space="preserve"> </w:t>
            </w:r>
            <w:r w:rsidR="005A595E">
              <w:rPr>
                <w:sz w:val="18"/>
              </w:rPr>
              <w:t>(H335)</w:t>
            </w:r>
          </w:p>
          <w:p w:rsidR="0069267C" w:rsidRPr="0069267C" w:rsidRDefault="0069267C" w:rsidP="0069267C">
            <w:pPr>
              <w:pStyle w:val="TextBlockLeft"/>
              <w:rPr>
                <w:b/>
                <w:sz w:val="18"/>
              </w:rPr>
            </w:pPr>
            <w:r w:rsidRPr="0069267C">
              <w:rPr>
                <w:b/>
                <w:sz w:val="18"/>
              </w:rPr>
              <w:t xml:space="preserve">- </w:t>
            </w:r>
            <w:r w:rsidR="00493144" w:rsidRPr="0069267C">
              <w:rPr>
                <w:b/>
                <w:sz w:val="18"/>
              </w:rPr>
              <w:t>Kann Schläfrigkeit und Benommenheit verursachen</w:t>
            </w:r>
            <w:r w:rsidR="005A595E">
              <w:rPr>
                <w:b/>
                <w:sz w:val="18"/>
              </w:rPr>
              <w:t>.</w:t>
            </w:r>
            <w:r w:rsidR="00493144" w:rsidRPr="0069267C">
              <w:rPr>
                <w:b/>
                <w:sz w:val="18"/>
              </w:rPr>
              <w:t xml:space="preserve"> </w:t>
            </w:r>
            <w:r w:rsidR="005A595E">
              <w:rPr>
                <w:sz w:val="18"/>
              </w:rPr>
              <w:t>(H336)</w:t>
            </w:r>
          </w:p>
          <w:p w:rsidR="003F505E" w:rsidRDefault="0069267C" w:rsidP="003F505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3F505E" w:rsidRPr="003F505E">
              <w:rPr>
                <w:sz w:val="18"/>
              </w:rPr>
              <w:t>Dämpfe sind schwerer als Luft, breiten sich am Boden aus und bilden mit Luft explosionsfähige</w:t>
            </w:r>
            <w:r w:rsidR="003F505E">
              <w:rPr>
                <w:sz w:val="18"/>
              </w:rPr>
              <w:t xml:space="preserve"> </w:t>
            </w:r>
            <w:r w:rsidR="003F505E" w:rsidRPr="003F505E">
              <w:rPr>
                <w:sz w:val="18"/>
              </w:rPr>
              <w:t xml:space="preserve">Gemische. </w:t>
            </w:r>
          </w:p>
          <w:p w:rsidR="0069267C" w:rsidRDefault="0069267C" w:rsidP="003F505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93144">
              <w:rPr>
                <w:sz w:val="18"/>
              </w:rPr>
              <w:t>Reagiert mit star</w:t>
            </w:r>
            <w:r w:rsidR="00493144">
              <w:rPr>
                <w:sz w:val="18"/>
              </w:rPr>
              <w:softHyphen/>
              <w:t>ken Oxi</w:t>
            </w:r>
            <w:r w:rsidR="00493144">
              <w:rPr>
                <w:sz w:val="18"/>
              </w:rPr>
              <w:softHyphen/>
              <w:t>dations</w:t>
            </w:r>
            <w:r w:rsidR="00493144">
              <w:rPr>
                <w:sz w:val="18"/>
              </w:rPr>
              <w:softHyphen/>
              <w:t>mitteln und star</w:t>
            </w:r>
            <w:r w:rsidR="00493144">
              <w:rPr>
                <w:sz w:val="18"/>
              </w:rPr>
              <w:softHyphen/>
              <w:t>ken Reduktions</w:t>
            </w:r>
            <w:r w:rsidR="00493144">
              <w:rPr>
                <w:sz w:val="18"/>
              </w:rPr>
              <w:softHyphen/>
              <w:t>mitteln un</w:t>
            </w:r>
            <w:r w:rsidR="00493144">
              <w:rPr>
                <w:sz w:val="18"/>
              </w:rPr>
              <w:softHyphen/>
              <w:t>ter hef</w:t>
            </w:r>
            <w:r w:rsidR="00493144">
              <w:rPr>
                <w:sz w:val="18"/>
              </w:rPr>
              <w:softHyphen/>
              <w:t>tiger Wärme</w:t>
            </w:r>
            <w:r w:rsidR="00493144">
              <w:rPr>
                <w:sz w:val="18"/>
              </w:rPr>
              <w:softHyphen/>
              <w:t>ent</w:t>
            </w:r>
            <w:r w:rsidR="00493144">
              <w:rPr>
                <w:sz w:val="18"/>
              </w:rPr>
              <w:softHyphen/>
              <w:t>wick</w:t>
            </w:r>
            <w:r w:rsidR="00493144">
              <w:rPr>
                <w:sz w:val="18"/>
              </w:rPr>
              <w:softHyphen/>
              <w:t xml:space="preserve">lung. </w:t>
            </w:r>
          </w:p>
          <w:p w:rsidR="0069267C" w:rsidRDefault="0069267C" w:rsidP="005F2D9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93144">
              <w:rPr>
                <w:sz w:val="18"/>
              </w:rPr>
              <w:t>Bil</w:t>
            </w:r>
            <w:r w:rsidR="00493144">
              <w:rPr>
                <w:sz w:val="18"/>
              </w:rPr>
              <w:softHyphen/>
              <w:t>det mit Alkali</w:t>
            </w:r>
            <w:r w:rsidR="00493144">
              <w:rPr>
                <w:sz w:val="18"/>
              </w:rPr>
              <w:softHyphen/>
              <w:t>metallen, Erdalkali</w:t>
            </w:r>
            <w:r w:rsidR="00493144">
              <w:rPr>
                <w:sz w:val="18"/>
              </w:rPr>
              <w:softHyphen/>
              <w:t>metallen und beim Erhitzen auch mit Al</w:t>
            </w:r>
            <w:r>
              <w:rPr>
                <w:sz w:val="18"/>
              </w:rPr>
              <w:t>uminium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Ga</w:t>
            </w:r>
            <w:r>
              <w:rPr>
                <w:sz w:val="18"/>
              </w:rPr>
              <w:softHyphen/>
              <w:t xml:space="preserve">se und </w:t>
            </w:r>
            <w:r w:rsidR="00493144">
              <w:rPr>
                <w:sz w:val="18"/>
              </w:rPr>
              <w:t>Dämpfe, z.B. Wasser</w:t>
            </w:r>
            <w:r w:rsidR="00493144">
              <w:rPr>
                <w:sz w:val="18"/>
              </w:rPr>
              <w:softHyphen/>
              <w:t xml:space="preserve">stoff. </w:t>
            </w:r>
          </w:p>
          <w:p w:rsidR="00493144" w:rsidRDefault="0069267C" w:rsidP="005F2D9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93144">
              <w:rPr>
                <w:sz w:val="18"/>
              </w:rPr>
              <w:t>Rea</w:t>
            </w:r>
            <w:r w:rsidR="00493144">
              <w:rPr>
                <w:sz w:val="18"/>
              </w:rPr>
              <w:softHyphen/>
              <w:t>giert un</w:t>
            </w:r>
            <w:r w:rsidR="00493144">
              <w:rPr>
                <w:sz w:val="18"/>
              </w:rPr>
              <w:softHyphen/>
              <w:t>ter hef</w:t>
            </w:r>
            <w:r w:rsidR="00493144">
              <w:rPr>
                <w:sz w:val="18"/>
              </w:rPr>
              <w:softHyphen/>
              <w:t>tiger Wärme</w:t>
            </w:r>
            <w:r w:rsidR="00493144">
              <w:rPr>
                <w:sz w:val="18"/>
              </w:rPr>
              <w:softHyphen/>
              <w:t>entwicklung</w:t>
            </w:r>
            <w:r w:rsidR="003F505E">
              <w:rPr>
                <w:sz w:val="18"/>
              </w:rPr>
              <w:t>,</w:t>
            </w:r>
            <w:r w:rsidR="00493144">
              <w:rPr>
                <w:sz w:val="18"/>
              </w:rPr>
              <w:t xml:space="preserve"> z.B. mit Säure</w:t>
            </w:r>
            <w:r w:rsidR="00493144">
              <w:rPr>
                <w:sz w:val="18"/>
              </w:rPr>
              <w:softHyphen/>
              <w:t>chloriden und Säure</w:t>
            </w:r>
            <w:r w:rsidR="00493144">
              <w:rPr>
                <w:sz w:val="18"/>
              </w:rPr>
              <w:softHyphen/>
              <w:t xml:space="preserve">anhydriden. </w:t>
            </w:r>
          </w:p>
          <w:p w:rsidR="00493144" w:rsidRDefault="00146222" w:rsidP="005F2D9C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FA4C49">
              <w:rPr>
                <w:sz w:val="18"/>
              </w:rPr>
              <w:t xml:space="preserve">Wassergefährdungsklasse </w:t>
            </w:r>
            <w:r w:rsidR="00FA4C49" w:rsidRPr="00FA4C49">
              <w:rPr>
                <w:sz w:val="18"/>
              </w:rPr>
              <w:t>(</w:t>
            </w:r>
            <w:r w:rsidR="00493144" w:rsidRPr="00FA4C49">
              <w:rPr>
                <w:bCs/>
                <w:sz w:val="18"/>
              </w:rPr>
              <w:t>WGK</w:t>
            </w:r>
            <w:r w:rsidR="00FA4C49" w:rsidRPr="00FA4C49">
              <w:rPr>
                <w:bCs/>
                <w:sz w:val="18"/>
              </w:rPr>
              <w:t>)</w:t>
            </w:r>
            <w:r w:rsidR="00493144" w:rsidRPr="00FA4C49">
              <w:rPr>
                <w:bCs/>
                <w:sz w:val="18"/>
              </w:rPr>
              <w:t>:</w:t>
            </w:r>
            <w:r w:rsidR="00493144">
              <w:rPr>
                <w:sz w:val="18"/>
              </w:rPr>
              <w:t xml:space="preserve"> 1 (schwach wassergefährdend)</w:t>
            </w:r>
            <w:bookmarkStart w:id="4" w:name="GHS06"/>
            <w:bookmarkEnd w:id="4"/>
          </w:p>
        </w:tc>
      </w:tr>
      <w:tr w:rsidR="005F2D9C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5F2D9C" w:rsidRDefault="005F2D9C" w:rsidP="005F2D9C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5F2D9C" w:rsidTr="005A595E">
        <w:trPr>
          <w:trHeight w:val="277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5F2D9C" w:rsidRDefault="00886617" w:rsidP="005A595E">
            <w:pPr>
              <w:pStyle w:val="Zeichnung"/>
              <w:spacing w:before="0" w:after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1067435</wp:posOffset>
                  </wp:positionV>
                  <wp:extent cx="480060" cy="480060"/>
                  <wp:effectExtent l="0" t="0" r="0" b="0"/>
                  <wp:wrapSquare wrapText="bothSides"/>
                  <wp:docPr id="99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556895</wp:posOffset>
                  </wp:positionV>
                  <wp:extent cx="480060" cy="480060"/>
                  <wp:effectExtent l="0" t="0" r="0" b="0"/>
                  <wp:wrapSquare wrapText="bothSides"/>
                  <wp:docPr id="100" name="Bil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57150</wp:posOffset>
                  </wp:positionV>
                  <wp:extent cx="495300" cy="4953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5" w:name="PIK01b"/>
            <w:bookmarkEnd w:id="5"/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CC18D6">
              <w:rPr>
                <w:b/>
                <w:sz w:val="18"/>
              </w:rPr>
              <w:t>Von Hitze, heißen Oberflächen, Funken, offenen Flammen und anderen Zündquellen</w:t>
            </w:r>
            <w:r>
              <w:rPr>
                <w:b/>
                <w:sz w:val="18"/>
              </w:rPr>
              <w:t xml:space="preserve"> fernhalten. Nicht</w:t>
            </w:r>
            <w:r w:rsidRPr="00CC18D6">
              <w:rPr>
                <w:b/>
                <w:sz w:val="18"/>
              </w:rPr>
              <w:t>rauchen.</w:t>
            </w:r>
          </w:p>
          <w:p w:rsidR="009A1B91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493172">
              <w:rPr>
                <w:b/>
                <w:sz w:val="18"/>
              </w:rPr>
              <w:t>Nebel/Dampf nicht einatmen.</w:t>
            </w:r>
            <w:r>
              <w:rPr>
                <w:sz w:val="18"/>
              </w:rPr>
              <w:t xml:space="preserve"> Im Ab</w:t>
            </w:r>
            <w:r>
              <w:rPr>
                <w:sz w:val="18"/>
              </w:rPr>
              <w:softHyphen/>
              <w:t>zug ar</w:t>
            </w:r>
            <w:r>
              <w:rPr>
                <w:sz w:val="18"/>
              </w:rPr>
              <w:softHyphen/>
              <w:t>bei</w:t>
            </w:r>
            <w:r>
              <w:rPr>
                <w:sz w:val="18"/>
              </w:rPr>
              <w:softHyphen/>
              <w:t>ten und Front</w:t>
            </w:r>
            <w:r>
              <w:rPr>
                <w:sz w:val="18"/>
              </w:rPr>
              <w:softHyphen/>
              <w:t>schieb</w:t>
            </w:r>
            <w:r>
              <w:rPr>
                <w:sz w:val="18"/>
              </w:rPr>
              <w:softHyphen/>
              <w:t>er ge</w:t>
            </w:r>
            <w:r>
              <w:rPr>
                <w:sz w:val="18"/>
              </w:rPr>
              <w:softHyphen/>
              <w:t>schlos</w:t>
            </w:r>
            <w:r>
              <w:rPr>
                <w:sz w:val="18"/>
              </w:rPr>
              <w:softHyphen/>
              <w:t>sen hal</w:t>
            </w:r>
            <w:r>
              <w:rPr>
                <w:sz w:val="18"/>
              </w:rPr>
              <w:softHyphen/>
              <w:t xml:space="preserve">ten. 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Pr="0092022A">
              <w:rPr>
                <w:b/>
                <w:sz w:val="18"/>
              </w:rPr>
              <w:t>An einem gut belüfteten Ort aufbewahren.</w:t>
            </w:r>
            <w:r>
              <w:rPr>
                <w:sz w:val="18"/>
              </w:rPr>
              <w:t xml:space="preserve"> </w:t>
            </w:r>
            <w:r w:rsidRPr="00CC18D6">
              <w:rPr>
                <w:b/>
                <w:sz w:val="18"/>
              </w:rPr>
              <w:t>Behälter dicht verschlossen halten.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3A7A13" w:rsidRPr="00F752E9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Nicht essen, trinken oder schnupfen. 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tragen: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 xml:space="preserve">brille. 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tragen: </w:t>
            </w:r>
            <w:r w:rsidRPr="004B250C">
              <w:rPr>
                <w:bCs/>
                <w:sz w:val="18"/>
              </w:rPr>
              <w:t>Schutzh</w:t>
            </w:r>
            <w:r>
              <w:rPr>
                <w:sz w:val="18"/>
              </w:rPr>
              <w:t xml:space="preserve">andschuhe aus </w:t>
            </w:r>
            <w:proofErr w:type="spellStart"/>
            <w:r w:rsidRPr="00186F57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 xml:space="preserve"> </w:t>
            </w:r>
            <w:r w:rsidRPr="00186F5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proofErr w:type="spellStart"/>
            <w:r w:rsidRPr="00186F57">
              <w:rPr>
                <w:sz w:val="18"/>
              </w:rPr>
              <w:t>Nitrillatex</w:t>
            </w:r>
            <w:proofErr w:type="spellEnd"/>
            <w:r w:rsidRPr="00186F57">
              <w:rPr>
                <w:sz w:val="18"/>
              </w:rPr>
              <w:t xml:space="preserve"> (NBR; 0,4 mm), Butylkautschuk (Butyl; 0,5 mm), Fluorkautschuk (FKM; 0,7 mm)</w:t>
            </w:r>
            <w:r>
              <w:rPr>
                <w:sz w:val="18"/>
              </w:rPr>
              <w:t>.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Hautschutzplan beachten.</w:t>
            </w:r>
          </w:p>
          <w:p w:rsidR="003A7A13" w:rsidRDefault="003A7A13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114158" w:rsidRDefault="00114158" w:rsidP="003A7A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  <w:bookmarkStart w:id="6" w:name="_GoBack"/>
            <w:bookmarkEnd w:id="6"/>
          </w:p>
          <w:p w:rsidR="005F2D9C" w:rsidRPr="00736160" w:rsidRDefault="005F2D9C" w:rsidP="003A7A13">
            <w:pPr>
              <w:pStyle w:val="TextBlockLeft"/>
              <w:ind w:left="160" w:hanging="160"/>
              <w:rPr>
                <w:sz w:val="18"/>
              </w:rPr>
            </w:pPr>
          </w:p>
        </w:tc>
      </w:tr>
      <w:tr w:rsidR="005F2D9C" w:rsidRPr="005A595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5F2D9C" w:rsidRDefault="005F2D9C" w:rsidP="005A595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493144" w:rsidTr="001D05F3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493144" w:rsidRDefault="00493144" w:rsidP="005F2D9C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955E1A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493144" w:rsidRDefault="00FA4C49" w:rsidP="00171A5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171A5E">
              <w:rPr>
                <w:b/>
                <w:sz w:val="18"/>
              </w:rPr>
              <w:t>Ausge</w:t>
            </w:r>
            <w:r w:rsidRPr="00171A5E">
              <w:rPr>
                <w:b/>
                <w:sz w:val="18"/>
              </w:rPr>
              <w:softHyphen/>
              <w:t>lau</w:t>
            </w:r>
            <w:r w:rsidRPr="00171A5E">
              <w:rPr>
                <w:b/>
                <w:sz w:val="18"/>
              </w:rPr>
              <w:softHyphen/>
              <w:t>fenes/ver</w:t>
            </w:r>
            <w:r w:rsidRPr="00171A5E">
              <w:rPr>
                <w:b/>
                <w:sz w:val="18"/>
              </w:rPr>
              <w:softHyphen/>
              <w:t>schüttetes</w:t>
            </w:r>
            <w:r w:rsidR="00493144" w:rsidRPr="00171A5E">
              <w:rPr>
                <w:b/>
                <w:sz w:val="18"/>
              </w:rPr>
              <w:t xml:space="preserve"> Produkt</w:t>
            </w:r>
            <w:r w:rsidR="00493144">
              <w:rPr>
                <w:sz w:val="18"/>
              </w:rPr>
              <w:t xml:space="preserve"> </w:t>
            </w:r>
            <w:r>
              <w:rPr>
                <w:sz w:val="18"/>
              </w:rPr>
              <w:t>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</w:t>
            </w:r>
            <w:r w:rsidR="00220716">
              <w:rPr>
                <w:sz w:val="18"/>
              </w:rPr>
              <w:t>Schutz</w:t>
            </w:r>
            <w:r w:rsidR="00220716">
              <w:rPr>
                <w:sz w:val="18"/>
              </w:rPr>
              <w:softHyphen/>
              <w:t xml:space="preserve">brille und </w:t>
            </w:r>
            <w:r>
              <w:rPr>
                <w:sz w:val="18"/>
              </w:rPr>
              <w:t>S</w:t>
            </w:r>
            <w:r w:rsidR="00171A5E">
              <w:rPr>
                <w:sz w:val="18"/>
              </w:rPr>
              <w:t>chutzhandschuhe</w:t>
            </w:r>
            <w:r w:rsidR="00220716">
              <w:rPr>
                <w:sz w:val="18"/>
              </w:rPr>
              <w:t xml:space="preserve"> benutzen</w:t>
            </w:r>
            <w:r w:rsidR="00171A5E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171A5E">
              <w:rPr>
                <w:sz w:val="18"/>
              </w:rPr>
              <w:t>B</w:t>
            </w:r>
            <w:r>
              <w:rPr>
                <w:sz w:val="18"/>
              </w:rPr>
              <w:t>ei unzureic</w:t>
            </w:r>
            <w:r w:rsidR="00171A5E">
              <w:rPr>
                <w:sz w:val="18"/>
              </w:rPr>
              <w:t>hen</w:t>
            </w:r>
            <w:r>
              <w:rPr>
                <w:sz w:val="18"/>
              </w:rPr>
              <w:t>der Lüftung</w:t>
            </w:r>
            <w:r w:rsidR="00493144">
              <w:rPr>
                <w:sz w:val="18"/>
              </w:rPr>
              <w:t xml:space="preserve"> </w:t>
            </w:r>
            <w:r w:rsidR="00220716">
              <w:rPr>
                <w:sz w:val="18"/>
              </w:rPr>
              <w:t xml:space="preserve">geeigneten </w:t>
            </w:r>
            <w:r w:rsidR="00493144">
              <w:rPr>
                <w:sz w:val="18"/>
              </w:rPr>
              <w:t>Atem</w:t>
            </w:r>
            <w:r w:rsidR="00493144">
              <w:rPr>
                <w:sz w:val="18"/>
              </w:rPr>
              <w:softHyphen/>
              <w:t xml:space="preserve">schutz </w:t>
            </w:r>
            <w:r w:rsidR="00220716">
              <w:rPr>
                <w:sz w:val="18"/>
              </w:rPr>
              <w:t>(Gas</w:t>
            </w:r>
            <w:r w:rsidR="00220716">
              <w:rPr>
                <w:sz w:val="18"/>
              </w:rPr>
              <w:softHyphen/>
              <w:t xml:space="preserve">filter A (braun) tragen. </w:t>
            </w:r>
            <w:r w:rsidR="00171A5E" w:rsidRPr="00171A5E">
              <w:rPr>
                <w:sz w:val="18"/>
              </w:rPr>
              <w:t>Zündquellen</w:t>
            </w:r>
            <w:r w:rsidR="00220716" w:rsidRPr="00171A5E">
              <w:rPr>
                <w:sz w:val="18"/>
              </w:rPr>
              <w:t xml:space="preserve"> </w:t>
            </w:r>
            <w:r w:rsidR="00220716">
              <w:rPr>
                <w:sz w:val="18"/>
              </w:rPr>
              <w:t>v</w:t>
            </w:r>
            <w:r w:rsidR="00220716" w:rsidRPr="00171A5E">
              <w:rPr>
                <w:sz w:val="18"/>
              </w:rPr>
              <w:t>ermeiden</w:t>
            </w:r>
            <w:r w:rsidR="00171A5E" w:rsidRPr="00171A5E">
              <w:rPr>
                <w:sz w:val="18"/>
              </w:rPr>
              <w:t>.</w:t>
            </w:r>
          </w:p>
          <w:p w:rsidR="00493144" w:rsidRPr="00826B1C" w:rsidRDefault="00493144" w:rsidP="00220716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="00220716" w:rsidRPr="00220716">
              <w:rPr>
                <w:b/>
                <w:sz w:val="18"/>
              </w:rPr>
              <w:t>Im Brandfall:</w:t>
            </w:r>
            <w:r w:rsidR="00220716">
              <w:rPr>
                <w:sz w:val="18"/>
              </w:rPr>
              <w:t xml:space="preserve"> </w:t>
            </w:r>
            <w:r w:rsidR="00220716" w:rsidRPr="00220716">
              <w:rPr>
                <w:sz w:val="18"/>
              </w:rPr>
              <w:t>Löschmaßnahmen auf die Umgebung abstimmen</w:t>
            </w:r>
            <w:r w:rsidR="00220716">
              <w:rPr>
                <w:sz w:val="18"/>
              </w:rPr>
              <w:t xml:space="preserve">. </w:t>
            </w:r>
            <w:r w:rsidR="00220716" w:rsidRPr="00220716">
              <w:rPr>
                <w:sz w:val="18"/>
              </w:rPr>
              <w:t>Sprühwa</w:t>
            </w:r>
            <w:r w:rsidR="00220716">
              <w:rPr>
                <w:sz w:val="18"/>
              </w:rPr>
              <w:t>sser, Schaum, alkoholbeständigen</w:t>
            </w:r>
            <w:r w:rsidR="00220716" w:rsidRPr="00220716">
              <w:rPr>
                <w:sz w:val="18"/>
              </w:rPr>
              <w:t xml:space="preserve"> Schaum, Trockenlöschpulver, Kohlendioxid (CO2)</w:t>
            </w:r>
            <w:r w:rsidR="00220716">
              <w:rPr>
                <w:sz w:val="18"/>
              </w:rPr>
              <w:t xml:space="preserve"> verwenden. NICHT</w:t>
            </w:r>
            <w:r>
              <w:rPr>
                <w:sz w:val="18"/>
              </w:rPr>
              <w:t xml:space="preserve"> Wasser im Voll</w:t>
            </w:r>
            <w:r>
              <w:rPr>
                <w:sz w:val="18"/>
              </w:rPr>
              <w:softHyphen/>
              <w:t xml:space="preserve">strahl! </w:t>
            </w:r>
            <w:r w:rsidR="00220716">
              <w:rPr>
                <w:sz w:val="18"/>
              </w:rPr>
              <w:t>Entstehung</w:t>
            </w:r>
            <w:r>
              <w:rPr>
                <w:sz w:val="18"/>
              </w:rPr>
              <w:t xml:space="preserve">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</w:t>
            </w:r>
            <w:r w:rsidR="00220716">
              <w:rPr>
                <w:sz w:val="18"/>
              </w:rPr>
              <w:t>her Dämpfe (z.B. Kohlen</w:t>
            </w:r>
            <w:r w:rsidR="00220716">
              <w:rPr>
                <w:sz w:val="18"/>
              </w:rPr>
              <w:softHyphen/>
              <w:t>monoxid)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 xml:space="preserve">mung. </w:t>
            </w:r>
          </w:p>
        </w:tc>
      </w:tr>
      <w:tr w:rsidR="005F2D9C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5F2D9C" w:rsidRDefault="005F2D9C" w:rsidP="005A595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5F2D9C" w:rsidRPr="005A595E" w:rsidRDefault="005F2D9C" w:rsidP="005A595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5F2D9C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5F2D9C" w:rsidRDefault="002A2003" w:rsidP="005F2D9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57pt" o:ole="">
                  <v:imagedata r:id="rId14" o:title=""/>
                </v:shape>
                <o:OLEObject Type="Embed" ProgID="PBrush" ShapeID="_x0000_i1025" DrawAspect="Content" ObjectID="_1767007057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F2D9C" w:rsidRPr="00493144" w:rsidRDefault="00220716" w:rsidP="005F2D9C">
            <w:pPr>
              <w:pStyle w:val="TextBlockLeft"/>
            </w:pPr>
            <w:bookmarkStart w:id="7" w:name="TB130"/>
            <w:bookmarkEnd w:id="7"/>
            <w:r>
              <w:rPr>
                <w:bCs/>
                <w:sz w:val="18"/>
              </w:rPr>
              <w:t>Selbstschutz beachten.</w:t>
            </w:r>
            <w:r w:rsidR="005F2D9C" w:rsidRPr="00493144">
              <w:rPr>
                <w:bCs/>
                <w:sz w:val="18"/>
              </w:rPr>
              <w:t xml:space="preserve"> Vorgesetz</w:t>
            </w:r>
            <w:r w:rsidR="00955E1A">
              <w:rPr>
                <w:bCs/>
                <w:sz w:val="18"/>
              </w:rPr>
              <w:t>t</w:t>
            </w:r>
            <w:r w:rsidR="005F2D9C" w:rsidRPr="00493144">
              <w:rPr>
                <w:bCs/>
                <w:sz w:val="18"/>
              </w:rPr>
              <w:t>e</w:t>
            </w:r>
            <w:r w:rsidR="00955E1A">
              <w:rPr>
                <w:bCs/>
                <w:sz w:val="18"/>
              </w:rPr>
              <w:t>*</w:t>
            </w:r>
            <w:r w:rsidR="005F2D9C" w:rsidRPr="00493144">
              <w:rPr>
                <w:bCs/>
                <w:sz w:val="18"/>
              </w:rPr>
              <w:t>n informieren.</w:t>
            </w:r>
          </w:p>
          <w:p w:rsidR="005F2D9C" w:rsidRDefault="005F2D9C" w:rsidP="005F2D9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</w:t>
            </w:r>
            <w:r w:rsidR="00736160">
              <w:rPr>
                <w:sz w:val="18"/>
              </w:rPr>
              <w:t>,</w:t>
            </w:r>
            <w:r>
              <w:rPr>
                <w:sz w:val="18"/>
              </w:rPr>
              <w:t xml:space="preserve">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</w:t>
            </w:r>
            <w:r w:rsidR="00736160">
              <w:rPr>
                <w:sz w:val="18"/>
              </w:rPr>
              <w:t>,</w:t>
            </w:r>
            <w:r>
              <w:rPr>
                <w:sz w:val="18"/>
              </w:rPr>
              <w:t xml:space="preserve">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 w:rsidR="00736160">
              <w:rPr>
                <w:sz w:val="18"/>
              </w:rPr>
              <w:softHyphen/>
              <w:t xml:space="preserve">tem </w:t>
            </w:r>
            <w:proofErr w:type="spellStart"/>
            <w:r w:rsidR="00736160">
              <w:rPr>
                <w:sz w:val="18"/>
              </w:rPr>
              <w:t>Lidspalt</w:t>
            </w:r>
            <w:proofErr w:type="spellEnd"/>
            <w:r w:rsidR="00736160">
              <w:rPr>
                <w:sz w:val="18"/>
              </w:rPr>
              <w:t xml:space="preserve"> mit Was</w:t>
            </w:r>
            <w:r w:rsidR="00736160">
              <w:rPr>
                <w:sz w:val="18"/>
              </w:rPr>
              <w:softHyphen/>
              <w:t>ser spülen und Augenarzt</w:t>
            </w:r>
            <w:r w:rsidR="00955E1A">
              <w:rPr>
                <w:sz w:val="18"/>
              </w:rPr>
              <w:t>/Augenärztin</w:t>
            </w:r>
            <w:r w:rsidR="00736160">
              <w:rPr>
                <w:sz w:val="18"/>
              </w:rPr>
              <w:t xml:space="preserve"> aufsuchen</w:t>
            </w:r>
            <w:r w:rsidR="00955E1A">
              <w:rPr>
                <w:sz w:val="18"/>
              </w:rPr>
              <w:t>.</w:t>
            </w:r>
          </w:p>
          <w:p w:rsidR="005F2D9C" w:rsidRDefault="005F2D9C" w:rsidP="005F2D9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</w:t>
            </w:r>
            <w:r w:rsidR="00220716">
              <w:rPr>
                <w:sz w:val="18"/>
              </w:rPr>
              <w:t xml:space="preserve"> aus</w:t>
            </w:r>
            <w:r w:rsidR="00220716">
              <w:rPr>
                <w:sz w:val="18"/>
              </w:rPr>
              <w:softHyphen/>
              <w:t xml:space="preserve">ziehen. </w:t>
            </w:r>
            <w:r w:rsidR="00220716" w:rsidRPr="00220716">
              <w:rPr>
                <w:sz w:val="18"/>
              </w:rPr>
              <w:t>Haut mit Wasser abwaschen/duschen. Bei Hautreizungen Arzt</w:t>
            </w:r>
            <w:r w:rsidR="00955E1A">
              <w:rPr>
                <w:sz w:val="18"/>
              </w:rPr>
              <w:t>/Ärztin</w:t>
            </w:r>
            <w:r w:rsidR="00220716" w:rsidRPr="00220716">
              <w:rPr>
                <w:sz w:val="18"/>
              </w:rPr>
              <w:t xml:space="preserve"> aufsuchen.</w:t>
            </w:r>
            <w:r w:rsidR="00736160">
              <w:rPr>
                <w:sz w:val="18"/>
              </w:rPr>
              <w:t xml:space="preserve"> </w:t>
            </w:r>
          </w:p>
          <w:p w:rsidR="005F2D9C" w:rsidRDefault="005F2D9C" w:rsidP="005F2D9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736160">
              <w:rPr>
                <w:sz w:val="18"/>
              </w:rPr>
              <w:t xml:space="preserve">Für </w:t>
            </w:r>
            <w:r>
              <w:rPr>
                <w:sz w:val="18"/>
              </w:rPr>
              <w:t>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 xml:space="preserve">fuhr </w:t>
            </w:r>
            <w:r w:rsidR="00736160">
              <w:rPr>
                <w:sz w:val="18"/>
              </w:rPr>
              <w:t>sorgen.</w:t>
            </w:r>
          </w:p>
          <w:p w:rsidR="005F2D9C" w:rsidRDefault="005F2D9C" w:rsidP="00736160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 w:rsidR="00736160">
              <w:rPr>
                <w:sz w:val="18"/>
              </w:rPr>
              <w:t>Mun</w:t>
            </w:r>
            <w:r w:rsidR="00736160">
              <w:rPr>
                <w:sz w:val="18"/>
              </w:rPr>
              <w:softHyphen/>
              <w:t>d kräftig mit Wasser au</w:t>
            </w:r>
            <w:r>
              <w:rPr>
                <w:sz w:val="18"/>
              </w:rPr>
              <w:t>s</w:t>
            </w:r>
            <w:r w:rsidR="00736160">
              <w:rPr>
                <w:sz w:val="18"/>
              </w:rPr>
              <w:t>spülen</w:t>
            </w:r>
            <w:r>
              <w:rPr>
                <w:sz w:val="18"/>
              </w:rPr>
              <w:t>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736160" w:rsidRPr="00736160">
              <w:rPr>
                <w:sz w:val="18"/>
              </w:rPr>
              <w:t>Kein Erbrechen herbeiführen.</w:t>
            </w:r>
            <w:r w:rsidR="00955E1A">
              <w:rPr>
                <w:sz w:val="18"/>
              </w:rPr>
              <w:t xml:space="preserve"> Aspirationsgefahr. Sofort Arzt/Ärztin </w:t>
            </w:r>
            <w:r w:rsidR="00736160" w:rsidRPr="00736160">
              <w:rPr>
                <w:sz w:val="18"/>
              </w:rPr>
              <w:t>hinzuziehen.</w:t>
            </w:r>
          </w:p>
        </w:tc>
      </w:tr>
      <w:tr w:rsidR="005F2D9C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5F2D9C" w:rsidRDefault="005F2D9C" w:rsidP="005A595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5F2D9C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5F2D9C" w:rsidRPr="00955E1A" w:rsidRDefault="005F2D9C" w:rsidP="00736160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955E1A">
              <w:rPr>
                <w:rFonts w:ascii="Arial" w:hAnsi="Arial"/>
                <w:sz w:val="18"/>
                <w:szCs w:val="18"/>
              </w:rPr>
              <w:t xml:space="preserve">Abfälle </w:t>
            </w:r>
            <w:r w:rsidR="00736160" w:rsidRPr="00955E1A">
              <w:rPr>
                <w:rFonts w:ascii="Arial" w:hAnsi="Arial"/>
                <w:sz w:val="18"/>
                <w:szCs w:val="18"/>
              </w:rPr>
              <w:t xml:space="preserve">nach Abfallrichtlinie </w:t>
            </w:r>
            <w:r w:rsidRPr="00955E1A">
              <w:rPr>
                <w:rFonts w:ascii="Arial" w:hAnsi="Arial"/>
                <w:sz w:val="18"/>
                <w:szCs w:val="18"/>
              </w:rPr>
              <w:t>in geschlossenen Behältern sammeln und über das zentrale Zwischenlager (Tel.: 798 – 29392) entsorgen.</w:t>
            </w:r>
          </w:p>
        </w:tc>
      </w:tr>
    </w:tbl>
    <w:p w:rsidR="00BC592D" w:rsidRDefault="00BC592D" w:rsidP="00736160">
      <w:pPr>
        <w:ind w:right="-1"/>
      </w:pPr>
    </w:p>
    <w:sectPr w:rsidR="00BC592D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493144" w:rsidP="00B94128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ab/>
    </w:r>
    <w:r w:rsidR="00736160"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 w:rsidR="005A595E">
      <w:rPr>
        <w:rFonts w:ascii="Arial" w:hAnsi="Arial" w:cs="Arial"/>
      </w:rPr>
      <w:t>: 0</w:t>
    </w:r>
    <w:r w:rsidR="00955E1A">
      <w:rPr>
        <w:rFonts w:ascii="Arial" w:hAnsi="Arial" w:cs="Arial"/>
      </w:rPr>
      <w:t>1</w:t>
    </w:r>
    <w:r w:rsidR="005A595E">
      <w:rPr>
        <w:rFonts w:ascii="Arial" w:hAnsi="Arial" w:cs="Arial"/>
      </w:rPr>
      <w:t>/202</w:t>
    </w:r>
    <w:r w:rsidR="00955E1A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4158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81C51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9779AC"/>
    <w:multiLevelType w:val="hybridMultilevel"/>
    <w:tmpl w:val="FFC86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E379C"/>
    <w:rsid w:val="00114158"/>
    <w:rsid w:val="00146222"/>
    <w:rsid w:val="00171019"/>
    <w:rsid w:val="00171A5E"/>
    <w:rsid w:val="00220716"/>
    <w:rsid w:val="0022502C"/>
    <w:rsid w:val="002557B2"/>
    <w:rsid w:val="002A2003"/>
    <w:rsid w:val="002C0D9C"/>
    <w:rsid w:val="00373338"/>
    <w:rsid w:val="003A7A13"/>
    <w:rsid w:val="003F505E"/>
    <w:rsid w:val="00493144"/>
    <w:rsid w:val="00493172"/>
    <w:rsid w:val="00534082"/>
    <w:rsid w:val="005A595E"/>
    <w:rsid w:val="005F2D9C"/>
    <w:rsid w:val="00614EFD"/>
    <w:rsid w:val="0069267C"/>
    <w:rsid w:val="006E1F2D"/>
    <w:rsid w:val="00736160"/>
    <w:rsid w:val="00826B1C"/>
    <w:rsid w:val="00826E4E"/>
    <w:rsid w:val="00886617"/>
    <w:rsid w:val="00955E1A"/>
    <w:rsid w:val="009A1B91"/>
    <w:rsid w:val="00B547E0"/>
    <w:rsid w:val="00B94128"/>
    <w:rsid w:val="00BC592D"/>
    <w:rsid w:val="00BF570B"/>
    <w:rsid w:val="00CA7B2C"/>
    <w:rsid w:val="00CF2B68"/>
    <w:rsid w:val="00D243C8"/>
    <w:rsid w:val="00D96765"/>
    <w:rsid w:val="00E60ECD"/>
    <w:rsid w:val="00EC50A2"/>
    <w:rsid w:val="00ED1CD1"/>
    <w:rsid w:val="00F31A2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1BDBB962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5F2D9C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4</cp:revision>
  <cp:lastPrinted>2001-04-11T15:22:00Z</cp:lastPrinted>
  <dcterms:created xsi:type="dcterms:W3CDTF">2024-01-17T10:24:00Z</dcterms:created>
  <dcterms:modified xsi:type="dcterms:W3CDTF">2024-01-17T13:31:00Z</dcterms:modified>
</cp:coreProperties>
</file>